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8"/>
        <w:jc w:val="left"/>
        <w:rPr>
          <w:sz w:val="27"/>
        </w:rPr>
      </w:pPr>
    </w:p>
    <w:p>
      <w:pPr>
        <w:pStyle w:val="5"/>
        <w:spacing w:before="8"/>
        <w:jc w:val="left"/>
        <w:rPr>
          <w:sz w:val="27"/>
        </w:rPr>
      </w:pPr>
    </w:p>
    <w:p>
      <w:pPr>
        <w:jc w:val="center"/>
      </w:pPr>
      <w:r>
        <w:rPr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900"/>
        </w:tabs>
        <w:jc w:val="center"/>
      </w:pP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№ 03               </w:t>
      </w:r>
      <w:r>
        <w:rPr>
          <w:rFonts w:ascii="a_Timer(15%) Bashkir" w:hAnsi="a_Timer(15%) Bashkir"/>
          <w:b/>
          <w:lang w:val="ba-RU"/>
        </w:rPr>
        <w:t xml:space="preserve">            </w:t>
      </w:r>
      <w:r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  <w:lang w:val="ba-RU"/>
        </w:rPr>
        <w:t xml:space="preserve"> ПОСТАНОВЛЕНИЕ</w:t>
      </w:r>
    </w:p>
    <w:p>
      <w:pPr>
        <w:pStyle w:val="5"/>
        <w:spacing w:before="8"/>
        <w:jc w:val="left"/>
        <w:rPr>
          <w:sz w:val="27"/>
        </w:rPr>
      </w:pPr>
      <w:r>
        <w:rPr>
          <w:sz w:val="27"/>
        </w:rPr>
        <w:t xml:space="preserve">           </w:t>
      </w:r>
    </w:p>
    <w:p>
      <w:pPr>
        <w:pStyle w:val="5"/>
        <w:spacing w:before="8"/>
        <w:jc w:val="left"/>
        <w:rPr>
          <w:sz w:val="27"/>
        </w:rPr>
      </w:pPr>
      <w:r>
        <w:rPr>
          <w:sz w:val="27"/>
        </w:rPr>
        <w:t xml:space="preserve">                        12 февраль  2024 йыл                                                12 февраля 2024 года</w:t>
      </w:r>
    </w:p>
    <w:p>
      <w:pPr>
        <w:pStyle w:val="5"/>
        <w:spacing w:before="91" w:line="259" w:lineRule="auto"/>
        <w:ind w:left="1466" w:right="573"/>
        <w:jc w:val="center"/>
      </w:pPr>
      <w:r>
        <w:rPr>
          <w:spacing w:val="-1"/>
          <w:w w:val="110"/>
        </w:rPr>
        <w:t xml:space="preserve">Об обеспечении пожарной безопасности </w:t>
      </w:r>
      <w:r>
        <w:rPr>
          <w:color w:val="131313"/>
          <w:w w:val="110"/>
        </w:rPr>
        <w:t xml:space="preserve">в </w:t>
      </w:r>
      <w:r>
        <w:rPr>
          <w:w w:val="110"/>
        </w:rPr>
        <w:t>весенне-летний пожароопасный</w:t>
      </w:r>
      <w:r>
        <w:rPr>
          <w:spacing w:val="-69"/>
          <w:w w:val="110"/>
        </w:rPr>
        <w:t xml:space="preserve"> </w:t>
      </w:r>
      <w:r>
        <w:rPr>
          <w:w w:val="110"/>
        </w:rPr>
        <w:t>период</w:t>
      </w:r>
      <w:r>
        <w:rPr>
          <w:spacing w:val="15"/>
          <w:w w:val="110"/>
        </w:rPr>
        <w:t xml:space="preserve"> </w:t>
      </w:r>
      <w:r>
        <w:rPr>
          <w:w w:val="110"/>
        </w:rPr>
        <w:t>2024</w:t>
      </w:r>
      <w:r>
        <w:rPr>
          <w:spacing w:val="15"/>
          <w:w w:val="110"/>
        </w:rPr>
        <w:t xml:space="preserve"> </w:t>
      </w:r>
      <w:r>
        <w:rPr>
          <w:w w:val="110"/>
        </w:rPr>
        <w:t>года</w:t>
      </w:r>
      <w:r>
        <w:rPr>
          <w:spacing w:val="31"/>
          <w:w w:val="110"/>
        </w:rPr>
        <w:t xml:space="preserve"> </w:t>
      </w:r>
      <w:r>
        <w:rPr>
          <w:w w:val="110"/>
        </w:rPr>
        <w:t>на</w:t>
      </w:r>
      <w:r>
        <w:rPr>
          <w:spacing w:val="12"/>
          <w:w w:val="110"/>
        </w:rPr>
        <w:t xml:space="preserve"> </w:t>
      </w:r>
      <w:r>
        <w:rPr>
          <w:w w:val="110"/>
        </w:rPr>
        <w:t>территории</w:t>
      </w:r>
      <w:bookmarkStart w:id="0" w:name="_Hlk131145299"/>
      <w:r>
        <w:rPr>
          <w:w w:val="110"/>
        </w:rPr>
        <w:t xml:space="preserve"> сельского поселения Елбулактамакский сельсовет  </w:t>
      </w:r>
      <w:r>
        <w:rPr>
          <w:spacing w:val="31"/>
          <w:w w:val="110"/>
        </w:rPr>
        <w:t xml:space="preserve"> </w:t>
      </w:r>
      <w:bookmarkEnd w:id="0"/>
      <w:r>
        <w:rPr>
          <w:w w:val="110"/>
        </w:rPr>
        <w:t>муниципального</w:t>
      </w:r>
      <w:r>
        <w:rPr>
          <w:spacing w:val="2"/>
          <w:w w:val="110"/>
        </w:rPr>
        <w:t xml:space="preserve"> </w:t>
      </w:r>
      <w:r>
        <w:rPr>
          <w:w w:val="110"/>
        </w:rPr>
        <w:t>района</w:t>
      </w:r>
    </w:p>
    <w:p>
      <w:pPr>
        <w:pStyle w:val="5"/>
        <w:spacing w:line="290" w:lineRule="exact"/>
        <w:ind w:left="1466" w:right="508"/>
        <w:jc w:val="center"/>
      </w:pPr>
      <w:r>
        <w:rPr>
          <w:w w:val="110"/>
        </w:rPr>
        <w:t>Бижбулякский</w:t>
      </w:r>
      <w:r>
        <w:rPr>
          <w:spacing w:val="42"/>
          <w:w w:val="110"/>
        </w:rPr>
        <w:t xml:space="preserve"> </w:t>
      </w:r>
      <w:r>
        <w:rPr>
          <w:w w:val="110"/>
        </w:rPr>
        <w:t>район</w:t>
      </w:r>
      <w:r>
        <w:rPr>
          <w:spacing w:val="19"/>
          <w:w w:val="110"/>
        </w:rPr>
        <w:t xml:space="preserve"> </w:t>
      </w:r>
      <w:r>
        <w:rPr>
          <w:w w:val="110"/>
        </w:rPr>
        <w:t>Республики</w:t>
      </w:r>
      <w:r>
        <w:rPr>
          <w:spacing w:val="29"/>
          <w:w w:val="110"/>
        </w:rPr>
        <w:t xml:space="preserve"> </w:t>
      </w:r>
      <w:r>
        <w:rPr>
          <w:w w:val="110"/>
        </w:rPr>
        <w:t>Башкортостан</w:t>
      </w:r>
    </w:p>
    <w:p>
      <w:pPr>
        <w:pStyle w:val="5"/>
        <w:spacing w:before="2"/>
        <w:jc w:val="left"/>
        <w:rPr>
          <w:sz w:val="28"/>
        </w:rPr>
      </w:pPr>
    </w:p>
    <w:p>
      <w:pPr>
        <w:pStyle w:val="5"/>
        <w:spacing w:line="252" w:lineRule="auto"/>
        <w:ind w:left="1442" w:right="519" w:firstLine="68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21.12.l994r.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40"/>
        </w:rPr>
        <w:t xml:space="preserve"> </w:t>
      </w:r>
      <w:r>
        <w:t>безопасности»,</w:t>
      </w:r>
      <w:r>
        <w:rPr>
          <w:spacing w:val="14"/>
        </w:rPr>
        <w:t xml:space="preserve"> </w:t>
      </w:r>
      <w:r>
        <w:t>Федеральным</w:t>
      </w:r>
      <w:r>
        <w:rPr>
          <w:spacing w:val="62"/>
        </w:rPr>
        <w:t xml:space="preserve"> </w:t>
      </w:r>
      <w:r>
        <w:t>законом</w:t>
      </w:r>
      <w:r>
        <w:rPr>
          <w:spacing w:val="41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06.10.2003г.</w:t>
      </w:r>
      <w:r>
        <w:rPr>
          <w:spacing w:val="32"/>
        </w:rPr>
        <w:t xml:space="preserve"> </w:t>
      </w:r>
      <w:r>
        <w:t>3°</w:t>
      </w:r>
      <w:r>
        <w:rPr>
          <w:spacing w:val="51"/>
        </w:rPr>
        <w:t xml:space="preserve"> </w:t>
      </w:r>
      <w:r>
        <w:t>131-</w:t>
      </w:r>
      <w:r>
        <w:rPr>
          <w:spacing w:val="27"/>
        </w:rPr>
        <w:t xml:space="preserve"> </w:t>
      </w:r>
      <w:r>
        <w:t>ФЗ</w:t>
      </w:r>
    </w:p>
    <w:p>
      <w:pPr>
        <w:pStyle w:val="5"/>
        <w:spacing w:before="2" w:line="252" w:lineRule="auto"/>
        <w:ind w:left="1436" w:right="517" w:firstLine="10"/>
      </w:pPr>
      <w:r>
        <w:rPr>
          <w:w w:val="105"/>
        </w:rPr>
        <w:t>«Об общих принципах организации местного самоуправления в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Федерации», Федеральным законом от 22.07.2008r. № 123-ФЗ «Технический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требованиях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пожарной безопасности, профилактики возникновения пожаров на </w:t>
      </w:r>
      <w:r>
        <w:rPr>
          <w:w w:val="105"/>
        </w:rPr>
        <w:t>территории</w:t>
      </w:r>
      <w:r>
        <w:rPr>
          <w:spacing w:val="-66"/>
          <w:w w:val="105"/>
        </w:rPr>
        <w:t xml:space="preserve"> </w:t>
      </w:r>
      <w:r>
        <w:rPr>
          <w:w w:val="105"/>
        </w:rPr>
        <w:t>муниципального 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Бижбулякский</w:t>
      </w:r>
      <w:r>
        <w:rPr>
          <w:spacing w:val="1"/>
          <w:w w:val="105"/>
        </w:rPr>
        <w:t xml:space="preserve"> </w:t>
      </w:r>
      <w:r>
        <w:rPr>
          <w:w w:val="105"/>
        </w:rPr>
        <w:t>район</w:t>
      </w:r>
      <w:r>
        <w:rPr>
          <w:spacing w:val="1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1"/>
          <w:w w:val="105"/>
        </w:rPr>
        <w:t xml:space="preserve"> </w:t>
      </w:r>
      <w:r>
        <w:rPr>
          <w:w w:val="105"/>
        </w:rPr>
        <w:t>Башкортостан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весенне-летний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2023</w:t>
      </w:r>
      <w:r>
        <w:rPr>
          <w:spacing w:val="1"/>
          <w:w w:val="105"/>
        </w:rPr>
        <w:t xml:space="preserve"> </w:t>
      </w:r>
      <w:r>
        <w:rPr>
          <w:w w:val="105"/>
        </w:rPr>
        <w:t>года,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администрация </w:t>
      </w:r>
      <w:r>
        <w:rPr>
          <w:w w:val="110"/>
        </w:rPr>
        <w:t xml:space="preserve">сельского поселения Елбулактамакский сельсовет  </w:t>
      </w:r>
      <w:r>
        <w:rPr>
          <w:spacing w:val="31"/>
          <w:w w:val="110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Бижбулякский</w:t>
      </w:r>
      <w:r>
        <w:rPr>
          <w:spacing w:val="29"/>
          <w:w w:val="105"/>
        </w:rPr>
        <w:t xml:space="preserve"> </w:t>
      </w:r>
      <w:r>
        <w:rPr>
          <w:w w:val="105"/>
        </w:rPr>
        <w:t>район</w:t>
      </w:r>
      <w:r>
        <w:rPr>
          <w:spacing w:val="13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32"/>
          <w:w w:val="105"/>
        </w:rPr>
        <w:t xml:space="preserve"> </w:t>
      </w:r>
      <w:r>
        <w:rPr>
          <w:w w:val="105"/>
        </w:rPr>
        <w:t>Башкортостан</w:t>
      </w:r>
    </w:p>
    <w:p>
      <w:pPr>
        <w:pStyle w:val="5"/>
        <w:spacing w:before="1"/>
        <w:jc w:val="left"/>
        <w:rPr>
          <w:sz w:val="27"/>
        </w:rPr>
      </w:pPr>
    </w:p>
    <w:p>
      <w:pPr>
        <w:pStyle w:val="5"/>
        <w:spacing w:before="1"/>
        <w:ind w:left="1460" w:right="57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ПOCTAНOВЛЯET:</w:t>
      </w:r>
    </w:p>
    <w:p>
      <w:pPr>
        <w:pStyle w:val="5"/>
        <w:spacing w:before="3"/>
        <w:jc w:val="left"/>
        <w:rPr>
          <w:rFonts w:ascii="Bookman Old Style"/>
          <w:sz w:val="27"/>
        </w:rPr>
      </w:pPr>
    </w:p>
    <w:p>
      <w:pPr>
        <w:pStyle w:val="8"/>
        <w:numPr>
          <w:ilvl w:val="0"/>
          <w:numId w:val="1"/>
        </w:numPr>
        <w:tabs>
          <w:tab w:val="left" w:pos="2493"/>
        </w:tabs>
        <w:spacing w:line="252" w:lineRule="auto"/>
        <w:ind w:right="524" w:firstLine="702"/>
        <w:jc w:val="both"/>
        <w:rPr>
          <w:sz w:val="26"/>
        </w:rPr>
      </w:pPr>
      <w:r>
        <w:rPr>
          <w:w w:val="105"/>
          <w:sz w:val="26"/>
        </w:rPr>
        <w:t>Запретить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 пожароопасный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период 2024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года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выживание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сухой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растительности, проведение неконтролируемого сельскохозяйственного пала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территории </w:t>
      </w:r>
      <w:r>
        <w:rPr>
          <w:w w:val="110"/>
          <w:sz w:val="24"/>
          <w:szCs w:val="24"/>
        </w:rPr>
        <w:t>сельского поселения Елбулактамакский сельсовет</w:t>
      </w:r>
      <w:r>
        <w:rPr>
          <w:w w:val="110"/>
        </w:rPr>
        <w:t xml:space="preserve">  </w:t>
      </w:r>
      <w:r>
        <w:rPr>
          <w:spacing w:val="31"/>
          <w:w w:val="110"/>
        </w:rPr>
        <w:t xml:space="preserve">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муниципального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района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Бижбулякский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район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Республики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Башкортостан.</w:t>
      </w:r>
    </w:p>
    <w:p>
      <w:pPr>
        <w:pStyle w:val="8"/>
        <w:numPr>
          <w:ilvl w:val="0"/>
          <w:numId w:val="1"/>
        </w:numPr>
        <w:tabs>
          <w:tab w:val="left" w:pos="2488"/>
        </w:tabs>
        <w:spacing w:before="4" w:line="249" w:lineRule="auto"/>
        <w:ind w:right="528" w:firstLine="699"/>
        <w:jc w:val="both"/>
        <w:rPr>
          <w:sz w:val="26"/>
        </w:rPr>
      </w:pPr>
      <w:r>
        <w:rPr>
          <w:sz w:val="26"/>
        </w:rPr>
        <w:t>МОБУ СОШ с. Елбулактамак, детскому саду «Бабочка», руководителям СДК :</w:t>
      </w:r>
    </w:p>
    <w:p>
      <w:pPr>
        <w:pStyle w:val="5"/>
        <w:spacing w:before="8" w:line="252" w:lineRule="auto"/>
        <w:ind w:left="1438" w:right="539" w:firstLine="910"/>
      </w:pPr>
      <w:r>
        <w:t>-организовать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46"/>
        </w:rPr>
        <w:t xml:space="preserve"> </w:t>
      </w:r>
      <w:r>
        <w:t>обучение</w:t>
      </w:r>
      <w:r>
        <w:rPr>
          <w:spacing w:val="26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действиям</w:t>
      </w:r>
      <w:r>
        <w:rPr>
          <w:spacing w:val="3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возникновения</w:t>
      </w:r>
      <w:r>
        <w:rPr>
          <w:spacing w:val="55"/>
        </w:rPr>
        <w:t xml:space="preserve"> </w:t>
      </w:r>
      <w:r>
        <w:t>пожара;</w:t>
      </w:r>
    </w:p>
    <w:p>
      <w:pPr>
        <w:pStyle w:val="5"/>
        <w:spacing w:before="14" w:line="259" w:lineRule="auto"/>
        <w:ind w:left="1434" w:right="538" w:firstLine="970"/>
      </w:pPr>
      <w:r>
        <w:rPr>
          <w:w w:val="105"/>
        </w:rPr>
        <w:t>-осуществлять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открытие</w:t>
      </w:r>
      <w:r>
        <w:rPr>
          <w:spacing w:val="1"/>
          <w:w w:val="105"/>
        </w:rPr>
        <w:t xml:space="preserve"> </w:t>
      </w:r>
      <w:r>
        <w:rPr>
          <w:w w:val="105"/>
        </w:rPr>
        <w:t>мест</w:t>
      </w:r>
      <w:r>
        <w:rPr>
          <w:spacing w:val="1"/>
          <w:w w:val="105"/>
        </w:rPr>
        <w:t xml:space="preserve"> </w:t>
      </w:r>
      <w:r>
        <w:rPr>
          <w:w w:val="105"/>
        </w:rPr>
        <w:t>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полном</w:t>
      </w:r>
      <w:r>
        <w:rPr>
          <w:spacing w:val="8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7"/>
          <w:w w:val="105"/>
        </w:rPr>
        <w:t xml:space="preserve"> </w:t>
      </w:r>
      <w:r>
        <w:rPr>
          <w:w w:val="105"/>
        </w:rPr>
        <w:t>противопожарных мероприятий;</w:t>
      </w:r>
    </w:p>
    <w:p>
      <w:pPr>
        <w:spacing w:line="259" w:lineRule="auto"/>
        <w:sectPr>
          <w:pgSz w:w="11900" w:h="16840"/>
          <w:pgMar w:top="1320" w:right="440" w:bottom="280" w:left="260" w:header="720" w:footer="720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1884"/>
        </w:tabs>
        <w:spacing w:before="77" w:line="242" w:lineRule="auto"/>
        <w:ind w:right="981" w:firstLine="685"/>
        <w:rPr>
          <w:sz w:val="26"/>
        </w:rPr>
      </w:pP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42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41"/>
          <w:sz w:val="26"/>
        </w:rPr>
        <w:t xml:space="preserve"> </w:t>
      </w:r>
      <w:r>
        <w:rPr>
          <w:sz w:val="26"/>
        </w:rPr>
        <w:t>общей</w:t>
      </w:r>
      <w:r>
        <w:rPr>
          <w:spacing w:val="27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33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41"/>
          <w:sz w:val="26"/>
        </w:rPr>
        <w:t xml:space="preserve"> </w:t>
      </w:r>
      <w:r>
        <w:rPr>
          <w:sz w:val="26"/>
        </w:rPr>
        <w:t>поведения;</w:t>
      </w:r>
    </w:p>
    <w:p>
      <w:pPr>
        <w:pStyle w:val="8"/>
        <w:numPr>
          <w:ilvl w:val="0"/>
          <w:numId w:val="2"/>
        </w:numPr>
        <w:tabs>
          <w:tab w:val="left" w:pos="1979"/>
        </w:tabs>
        <w:spacing w:before="2" w:line="314" w:lineRule="exact"/>
        <w:ind w:right="993" w:firstLine="677"/>
        <w:rPr>
          <w:sz w:val="26"/>
        </w:rPr>
      </w:pPr>
      <w:r>
        <w:rPr>
          <w:sz w:val="26"/>
        </w:rPr>
        <w:t>установить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66"/>
          <w:sz w:val="26"/>
        </w:rPr>
        <w:t xml:space="preserve"> </w:t>
      </w:r>
      <w:r>
        <w:rPr>
          <w:position w:val="4"/>
          <w:sz w:val="26"/>
        </w:rPr>
        <w:t>руководителей</w:t>
      </w:r>
      <w:r>
        <w:rPr>
          <w:spacing w:val="1"/>
          <w:position w:val="4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44"/>
          <w:sz w:val="26"/>
        </w:rPr>
        <w:t xml:space="preserve"> </w:t>
      </w:r>
      <w:r>
        <w:rPr>
          <w:sz w:val="26"/>
        </w:rPr>
        <w:t>летнего</w:t>
      </w:r>
      <w:r>
        <w:rPr>
          <w:spacing w:val="36"/>
          <w:sz w:val="26"/>
        </w:rPr>
        <w:t xml:space="preserve"> </w:t>
      </w:r>
      <w:r>
        <w:rPr>
          <w:sz w:val="26"/>
        </w:rPr>
        <w:t>отдыха,</w:t>
      </w:r>
      <w:r>
        <w:rPr>
          <w:spacing w:val="38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56"/>
          <w:sz w:val="26"/>
        </w:rPr>
        <w:t xml:space="preserve"> </w:t>
      </w:r>
      <w:r>
        <w:rPr>
          <w:sz w:val="26"/>
        </w:rPr>
        <w:t>лиц,</w:t>
      </w:r>
      <w:r>
        <w:rPr>
          <w:spacing w:val="39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54"/>
          <w:sz w:val="26"/>
        </w:rPr>
        <w:t xml:space="preserve"> </w:t>
      </w:r>
      <w:r>
        <w:rPr>
          <w:sz w:val="26"/>
        </w:rPr>
        <w:t>за</w:t>
      </w:r>
      <w:r>
        <w:rPr>
          <w:spacing w:val="25"/>
          <w:sz w:val="26"/>
        </w:rPr>
        <w:t xml:space="preserve"> </w:t>
      </w:r>
      <w:r>
        <w:rPr>
          <w:sz w:val="26"/>
        </w:rPr>
        <w:t>организацию</w:t>
      </w:r>
    </w:p>
    <w:p>
      <w:pPr>
        <w:pStyle w:val="5"/>
        <w:spacing w:before="24" w:line="249" w:lineRule="auto"/>
        <w:ind w:left="986" w:right="962"/>
      </w:pP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противопожарного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инструктажа,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программам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пожарно-технического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минимума;</w:t>
      </w:r>
    </w:p>
    <w:p>
      <w:pPr>
        <w:pStyle w:val="8"/>
        <w:numPr>
          <w:ilvl w:val="0"/>
          <w:numId w:val="3"/>
        </w:numPr>
        <w:tabs>
          <w:tab w:val="left" w:pos="1732"/>
        </w:tabs>
        <w:spacing w:before="7" w:line="247" w:lineRule="auto"/>
        <w:ind w:right="970" w:firstLine="517"/>
        <w:rPr>
          <w:color w:val="0E0E0E"/>
          <w:sz w:val="26"/>
        </w:rPr>
      </w:pPr>
      <w:r>
        <w:rPr>
          <w:sz w:val="26"/>
        </w:rPr>
        <w:t xml:space="preserve">ООО  « </w:t>
      </w:r>
      <w:r>
        <w:rPr>
          <w:sz w:val="26"/>
          <w:lang w:val="ru-RU"/>
        </w:rPr>
        <w:t>Зерновая</w:t>
      </w:r>
      <w:r>
        <w:rPr>
          <w:rFonts w:hint="default"/>
          <w:sz w:val="26"/>
          <w:lang w:val="ru-RU"/>
        </w:rPr>
        <w:t xml:space="preserve"> Компания</w:t>
      </w:r>
      <w:r>
        <w:rPr>
          <w:sz w:val="26"/>
        </w:rPr>
        <w:t>» , ТНВ « Исангулов и К» ,СПоК « Медовый вкус» руководителям КФХ  Дементьевой А.Р. , Хисамову Д.М. , Зарипову И.М. , Сарварову И.А. , Галееву А.А. запретить</w:t>
      </w:r>
      <w:r>
        <w:rPr>
          <w:spacing w:val="1"/>
          <w:sz w:val="26"/>
        </w:rPr>
        <w:t xml:space="preserve"> </w:t>
      </w:r>
      <w:r>
        <w:rPr>
          <w:sz w:val="26"/>
        </w:rPr>
        <w:t>выжигания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сухой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травы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горючих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32"/>
          <w:sz w:val="26"/>
        </w:rPr>
        <w:t xml:space="preserve"> </w:t>
      </w:r>
      <w:r>
        <w:rPr>
          <w:sz w:val="26"/>
        </w:rPr>
        <w:t>участках;</w:t>
      </w:r>
    </w:p>
    <w:p>
      <w:pPr>
        <w:pStyle w:val="8"/>
        <w:numPr>
          <w:ilvl w:val="0"/>
          <w:numId w:val="3"/>
        </w:numPr>
        <w:tabs>
          <w:tab w:val="left" w:pos="1754"/>
        </w:tabs>
        <w:spacing w:before="27" w:line="268" w:lineRule="auto"/>
        <w:ind w:right="995" w:firstLine="517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пожаробезопасное</w:t>
      </w:r>
      <w:r>
        <w:rPr>
          <w:spacing w:val="66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зданий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посещений</w:t>
      </w:r>
      <w:r>
        <w:rPr>
          <w:spacing w:val="32"/>
          <w:sz w:val="26"/>
        </w:rPr>
        <w:t xml:space="preserve"> </w:t>
      </w:r>
      <w:r>
        <w:rPr>
          <w:sz w:val="26"/>
        </w:rPr>
        <w:t>сельхозпредприятий;</w:t>
      </w:r>
    </w:p>
    <w:p>
      <w:pPr>
        <w:pStyle w:val="8"/>
        <w:numPr>
          <w:ilvl w:val="0"/>
          <w:numId w:val="3"/>
        </w:numPr>
        <w:tabs>
          <w:tab w:val="left" w:pos="1876"/>
        </w:tabs>
        <w:spacing w:line="259" w:lineRule="auto"/>
        <w:ind w:left="980" w:right="972" w:firstLine="520"/>
        <w:rPr>
          <w:sz w:val="26"/>
        </w:rPr>
      </w:pP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период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вывода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скота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летние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пастбища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привести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пожаробезопасное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состояние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животноводческие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помещения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 xml:space="preserve">и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другие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объекты,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обеспечить</w:t>
      </w:r>
      <w:r>
        <w:rPr>
          <w:spacing w:val="25"/>
          <w:w w:val="105"/>
          <w:sz w:val="26"/>
        </w:rPr>
        <w:t xml:space="preserve"> </w:t>
      </w:r>
      <w:r>
        <w:rPr>
          <w:w w:val="105"/>
          <w:sz w:val="26"/>
        </w:rPr>
        <w:t>их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надежной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sz w:val="26"/>
        </w:rPr>
        <w:t>охраной;</w:t>
      </w:r>
    </w:p>
    <w:p>
      <w:pPr>
        <w:pStyle w:val="8"/>
        <w:numPr>
          <w:ilvl w:val="0"/>
          <w:numId w:val="3"/>
        </w:numPr>
        <w:tabs>
          <w:tab w:val="left" w:pos="1663"/>
        </w:tabs>
        <w:spacing w:line="259" w:lineRule="auto"/>
        <w:ind w:left="983" w:right="992" w:firstLine="516"/>
        <w:rPr>
          <w:sz w:val="26"/>
        </w:rPr>
      </w:pPr>
      <w:r>
        <w:rPr>
          <w:sz w:val="26"/>
        </w:rPr>
        <w:t>организовать контроль за выполнением данных мероприятий на объектах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 хозяйства.</w:t>
      </w:r>
    </w:p>
    <w:p>
      <w:pPr>
        <w:pStyle w:val="8"/>
        <w:numPr>
          <w:ilvl w:val="0"/>
          <w:numId w:val="1"/>
        </w:numPr>
        <w:tabs>
          <w:tab w:val="left" w:pos="1941"/>
        </w:tabs>
        <w:spacing w:line="283" w:lineRule="exact"/>
        <w:ind w:left="1940" w:hanging="274"/>
        <w:jc w:val="both"/>
        <w:rPr>
          <w:sz w:val="26"/>
        </w:rPr>
      </w:pPr>
      <w:r>
        <w:rPr>
          <w:w w:val="105"/>
          <w:sz w:val="26"/>
        </w:rPr>
        <w:t>Рекомендовать:</w:t>
      </w:r>
    </w:p>
    <w:p>
      <w:pPr>
        <w:pStyle w:val="8"/>
        <w:numPr>
          <w:ilvl w:val="1"/>
          <w:numId w:val="1"/>
        </w:numPr>
        <w:tabs>
          <w:tab w:val="left" w:pos="2424"/>
        </w:tabs>
        <w:spacing w:before="8" w:line="252" w:lineRule="auto"/>
        <w:ind w:right="976" w:firstLine="687"/>
        <w:jc w:val="both"/>
        <w:rPr>
          <w:sz w:val="26"/>
        </w:rPr>
      </w:pP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 территории сельского поселения 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весенне-летний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пожароопасный</w:t>
      </w:r>
      <w:r>
        <w:rPr>
          <w:spacing w:val="53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33"/>
          <w:sz w:val="26"/>
        </w:rPr>
        <w:t xml:space="preserve"> </w:t>
      </w:r>
      <w:r>
        <w:rPr>
          <w:sz w:val="26"/>
        </w:rPr>
        <w:t>2023</w:t>
      </w:r>
      <w:r>
        <w:rPr>
          <w:spacing w:val="19"/>
          <w:sz w:val="26"/>
        </w:rPr>
        <w:t xml:space="preserve"> </w:t>
      </w:r>
      <w:r>
        <w:rPr>
          <w:sz w:val="26"/>
        </w:rPr>
        <w:t>года</w:t>
      </w:r>
      <w:r>
        <w:rPr>
          <w:spacing w:val="16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40"/>
          <w:sz w:val="26"/>
        </w:rPr>
        <w:t xml:space="preserve"> </w:t>
      </w:r>
      <w:r>
        <w:rPr>
          <w:sz w:val="26"/>
        </w:rPr>
        <w:t>мероприятий:</w:t>
      </w:r>
    </w:p>
    <w:p>
      <w:pPr>
        <w:pStyle w:val="5"/>
        <w:spacing w:before="3" w:line="252" w:lineRule="auto"/>
        <w:ind w:left="976" w:right="992" w:firstLine="878"/>
      </w:pPr>
      <w:r>
        <w:rPr>
          <w:w w:val="105"/>
        </w:rPr>
        <w:t>принять меры по обеспечению пожарной безопасности на 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организаций,</w:t>
      </w:r>
      <w:r>
        <w:rPr>
          <w:spacing w:val="31"/>
          <w:w w:val="105"/>
        </w:rPr>
        <w:t xml:space="preserve"> </w:t>
      </w:r>
      <w:r>
        <w:rPr>
          <w:w w:val="105"/>
        </w:rPr>
        <w:t>предприятий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учреждений;</w:t>
      </w:r>
    </w:p>
    <w:p>
      <w:pPr>
        <w:pStyle w:val="5"/>
        <w:spacing w:before="2" w:line="249" w:lineRule="auto"/>
        <w:ind w:left="976" w:right="988" w:firstLine="966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обслуживающими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66"/>
        </w:rPr>
        <w:t xml:space="preserve"> </w:t>
      </w:r>
      <w:r>
        <w:t>пожарной</w:t>
      </w:r>
      <w:r>
        <w:rPr>
          <w:spacing w:val="66"/>
        </w:rPr>
        <w:t xml:space="preserve"> </w:t>
      </w:r>
      <w:r>
        <w:t>сигнализации,</w:t>
      </w:r>
      <w:r>
        <w:rPr>
          <w:spacing w:val="66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оповещения</w:t>
      </w:r>
      <w:r>
        <w:rPr>
          <w:spacing w:val="50"/>
        </w:rPr>
        <w:t xml:space="preserve"> </w:t>
      </w:r>
      <w:r>
        <w:t>людей</w:t>
      </w:r>
      <w:r>
        <w:rPr>
          <w:spacing w:val="1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пожаре;</w:t>
      </w:r>
    </w:p>
    <w:p>
      <w:pPr>
        <w:pStyle w:val="8"/>
        <w:numPr>
          <w:ilvl w:val="1"/>
          <w:numId w:val="3"/>
        </w:numPr>
        <w:tabs>
          <w:tab w:val="left" w:pos="1842"/>
        </w:tabs>
        <w:spacing w:before="5" w:line="249" w:lineRule="auto"/>
        <w:ind w:right="975" w:firstLine="686"/>
        <w:rPr>
          <w:sz w:val="26"/>
        </w:rPr>
      </w:pPr>
      <w:r>
        <w:rPr>
          <w:w w:val="105"/>
          <w:sz w:val="26"/>
        </w:rPr>
        <w:t>провести проверку противопожарного состояния зданий и сооружений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(далее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объекты),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обратить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этом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особое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внимание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соблюдение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требований пожарной безопасности при эксплуатации эвакуационных путей 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выходов;</w:t>
      </w:r>
    </w:p>
    <w:p>
      <w:pPr>
        <w:pStyle w:val="5"/>
        <w:spacing w:before="9" w:line="252" w:lineRule="auto"/>
        <w:ind w:left="975" w:right="968" w:firstLine="886"/>
      </w:pPr>
      <w:r>
        <w:rPr>
          <w:w w:val="105"/>
        </w:rPr>
        <w:t>проверить техническое состояние первичных средств пожаротушения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(огнетушители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пожаротушения,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истекли</w:t>
      </w:r>
      <w:r>
        <w:rPr>
          <w:spacing w:val="1"/>
          <w:w w:val="105"/>
        </w:rPr>
        <w:t xml:space="preserve"> </w:t>
      </w:r>
      <w:r>
        <w:rPr>
          <w:w w:val="105"/>
        </w:rPr>
        <w:t>сроки</w:t>
      </w:r>
      <w:r>
        <w:rPr>
          <w:spacing w:val="1"/>
          <w:w w:val="105"/>
        </w:rPr>
        <w:t xml:space="preserve"> </w:t>
      </w:r>
      <w:r>
        <w:rPr>
          <w:w w:val="105"/>
        </w:rPr>
        <w:t>освидетельствования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перезарядить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освидетельствовать). 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необходимым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первичных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пожаротушения</w:t>
      </w:r>
      <w:r>
        <w:rPr>
          <w:spacing w:val="1"/>
          <w:w w:val="105"/>
        </w:rPr>
        <w:t xml:space="preserve"> </w:t>
      </w:r>
      <w:r>
        <w:rPr>
          <w:color w:val="0F0F0F"/>
          <w:w w:val="105"/>
        </w:rPr>
        <w:t>и</w:t>
      </w:r>
      <w:r>
        <w:rPr>
          <w:color w:val="0F0F0F"/>
          <w:spacing w:val="1"/>
          <w:w w:val="105"/>
        </w:rPr>
        <w:t xml:space="preserve"> </w:t>
      </w:r>
      <w:r>
        <w:rPr>
          <w:w w:val="105"/>
        </w:rPr>
        <w:t>противопожарным</w:t>
      </w:r>
      <w:r>
        <w:rPr>
          <w:spacing w:val="-3"/>
          <w:w w:val="105"/>
        </w:rPr>
        <w:t xml:space="preserve"> </w:t>
      </w:r>
      <w:r>
        <w:rPr>
          <w:w w:val="105"/>
        </w:rPr>
        <w:t>инвентарем;</w:t>
      </w:r>
    </w:p>
    <w:p>
      <w:pPr>
        <w:pStyle w:val="8"/>
        <w:numPr>
          <w:ilvl w:val="1"/>
          <w:numId w:val="3"/>
        </w:numPr>
        <w:tabs>
          <w:tab w:val="left" w:pos="1863"/>
        </w:tabs>
        <w:spacing w:line="252" w:lineRule="auto"/>
        <w:ind w:left="987" w:right="990" w:firstLine="674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схода</w:t>
      </w:r>
      <w:r>
        <w:rPr>
          <w:spacing w:val="1"/>
          <w:sz w:val="26"/>
        </w:rPr>
        <w:t xml:space="preserve"> </w:t>
      </w:r>
      <w:r>
        <w:rPr>
          <w:sz w:val="26"/>
        </w:rPr>
        <w:t>снежного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покрова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очистку</w:t>
      </w:r>
      <w:r>
        <w:rPr>
          <w:spacing w:val="1"/>
          <w:sz w:val="26"/>
        </w:rPr>
        <w:t xml:space="preserve"> </w:t>
      </w:r>
      <w:r>
        <w:rPr>
          <w:sz w:val="26"/>
        </w:rPr>
        <w:t>от опавших</w:t>
      </w:r>
      <w:r>
        <w:rPr>
          <w:spacing w:val="1"/>
          <w:sz w:val="26"/>
        </w:rPr>
        <w:t xml:space="preserve"> </w:t>
      </w:r>
      <w:r>
        <w:rPr>
          <w:sz w:val="26"/>
        </w:rPr>
        <w:t>листьев,</w:t>
      </w:r>
      <w:r>
        <w:rPr>
          <w:spacing w:val="1"/>
          <w:sz w:val="26"/>
        </w:rPr>
        <w:t xml:space="preserve"> </w:t>
      </w:r>
      <w:r>
        <w:rPr>
          <w:sz w:val="26"/>
        </w:rPr>
        <w:t>мусора</w:t>
      </w:r>
      <w:r>
        <w:rPr>
          <w:spacing w:val="33"/>
          <w:sz w:val="26"/>
        </w:rPr>
        <w:t xml:space="preserve"> </w:t>
      </w:r>
      <w:r>
        <w:rPr>
          <w:sz w:val="26"/>
        </w:rPr>
        <w:t>прилегающей</w:t>
      </w:r>
      <w:r>
        <w:rPr>
          <w:spacing w:val="39"/>
          <w:sz w:val="26"/>
        </w:rPr>
        <w:t xml:space="preserve"> </w:t>
      </w:r>
      <w:r>
        <w:rPr>
          <w:sz w:val="26"/>
        </w:rPr>
        <w:t>к</w:t>
      </w:r>
      <w:r>
        <w:rPr>
          <w:spacing w:val="11"/>
          <w:sz w:val="26"/>
        </w:rPr>
        <w:t xml:space="preserve"> </w:t>
      </w:r>
      <w:r>
        <w:rPr>
          <w:sz w:val="26"/>
        </w:rPr>
        <w:t>объектам</w:t>
      </w:r>
      <w:r>
        <w:rPr>
          <w:spacing w:val="27"/>
          <w:sz w:val="26"/>
        </w:rPr>
        <w:t xml:space="preserve"> </w:t>
      </w:r>
      <w:r>
        <w:rPr>
          <w:sz w:val="26"/>
        </w:rPr>
        <w:t>территории;</w:t>
      </w:r>
    </w:p>
    <w:p>
      <w:pPr>
        <w:spacing w:line="252" w:lineRule="auto"/>
        <w:jc w:val="both"/>
        <w:rPr>
          <w:sz w:val="26"/>
        </w:rPr>
        <w:sectPr>
          <w:pgSz w:w="11900" w:h="16840"/>
          <w:pgMar w:top="1180" w:right="440" w:bottom="280" w:left="260" w:header="720" w:footer="720" w:gutter="0"/>
          <w:cols w:space="720" w:num="1"/>
        </w:sectPr>
      </w:pPr>
    </w:p>
    <w:p>
      <w:pPr>
        <w:pStyle w:val="5"/>
        <w:spacing w:line="151" w:lineRule="exact"/>
        <w:ind w:left="5977"/>
        <w:jc w:val="left"/>
        <w:rPr>
          <w:sz w:val="15"/>
        </w:rPr>
      </w:pPr>
      <w:r>
        <w:rPr>
          <w:position w:val="-2"/>
          <w:sz w:val="15"/>
          <w:lang w:eastAsia="ru-RU"/>
        </w:rPr>
        <w:drawing>
          <wp:inline distT="0" distB="0" distL="0" distR="0">
            <wp:extent cx="57150" cy="9588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6" cy="9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2"/>
        <w:jc w:val="left"/>
        <w:rPr>
          <w:sz w:val="8"/>
        </w:rPr>
      </w:pPr>
    </w:p>
    <w:p>
      <w:pPr>
        <w:pStyle w:val="5"/>
        <w:spacing w:before="92" w:line="242" w:lineRule="auto"/>
        <w:ind w:left="1400" w:right="552" w:firstLine="863"/>
      </w:pPr>
      <w:r>
        <w:t>запретить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костров вблизи объектов,</w:t>
      </w:r>
      <w:r>
        <w:rPr>
          <w:spacing w:val="1"/>
        </w:rPr>
        <w:t xml:space="preserve"> </w:t>
      </w:r>
      <w:r>
        <w:t>не допускать</w:t>
      </w:r>
      <w:r>
        <w:rPr>
          <w:spacing w:val="1"/>
        </w:rPr>
        <w:t xml:space="preserve"> </w:t>
      </w:r>
      <w:r>
        <w:t>сжигание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травы,</w:t>
      </w:r>
      <w:r>
        <w:rPr>
          <w:spacing w:val="66"/>
        </w:rPr>
        <w:t xml:space="preserve"> </w:t>
      </w:r>
      <w:r>
        <w:t>листьев,</w:t>
      </w:r>
      <w:r>
        <w:rPr>
          <w:spacing w:val="66"/>
        </w:rPr>
        <w:t xml:space="preserve"> </w:t>
      </w:r>
      <w:r>
        <w:t>проведение</w:t>
      </w:r>
      <w:r>
        <w:rPr>
          <w:spacing w:val="66"/>
        </w:rPr>
        <w:t xml:space="preserve"> </w:t>
      </w:r>
      <w:r>
        <w:t>пожароопасных</w:t>
      </w:r>
      <w:r>
        <w:rPr>
          <w:spacing w:val="66"/>
        </w:rPr>
        <w:t xml:space="preserve"> </w:t>
      </w:r>
      <w:r>
        <w:t>работ</w:t>
      </w:r>
      <w:r>
        <w:rPr>
          <w:spacing w:val="66"/>
        </w:rPr>
        <w:t xml:space="preserve"> </w:t>
      </w:r>
      <w:r>
        <w:rPr>
          <w:position w:val="4"/>
        </w:rPr>
        <w:t>в</w:t>
      </w:r>
      <w:r>
        <w:rPr>
          <w:spacing w:val="1"/>
          <w:position w:val="4"/>
        </w:rPr>
        <w:t xml:space="preserve"> </w:t>
      </w:r>
      <w:r>
        <w:t>неотведенных</w:t>
      </w:r>
      <w:r>
        <w:rPr>
          <w:spacing w:val="5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неподготовленных</w:t>
      </w:r>
      <w:r>
        <w:rPr>
          <w:spacing w:val="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этих</w:t>
      </w:r>
      <w:r>
        <w:rPr>
          <w:spacing w:val="14"/>
        </w:rPr>
        <w:t xml:space="preserve"> </w:t>
      </w:r>
      <w:r>
        <w:t>целей</w:t>
      </w:r>
      <w:r>
        <w:rPr>
          <w:spacing w:val="30"/>
        </w:rPr>
        <w:t xml:space="preserve"> </w:t>
      </w:r>
      <w:r>
        <w:t>местах;</w:t>
      </w:r>
    </w:p>
    <w:p>
      <w:pPr>
        <w:pStyle w:val="5"/>
        <w:tabs>
          <w:tab w:val="left" w:pos="3657"/>
          <w:tab w:val="left" w:pos="6659"/>
          <w:tab w:val="left" w:pos="9338"/>
        </w:tabs>
        <w:spacing w:before="1" w:line="237" w:lineRule="auto"/>
        <w:ind w:left="1403" w:right="555" w:firstLine="685"/>
      </w:pPr>
      <w:r>
        <w:rPr>
          <w:w w:val="105"/>
        </w:rPr>
        <w:t>- провести проверку технического состояния источников наружного и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внутреннего</w:t>
      </w:r>
      <w:r>
        <w:rPr>
          <w:w w:val="105"/>
        </w:rPr>
        <w:tab/>
      </w:r>
      <w:r>
        <w:rPr>
          <w:w w:val="105"/>
        </w:rPr>
        <w:t>противопожарного</w:t>
      </w:r>
      <w:r>
        <w:rPr>
          <w:w w:val="105"/>
        </w:rPr>
        <w:tab/>
      </w:r>
      <w:r>
        <w:rPr>
          <w:w w:val="105"/>
        </w:rPr>
        <w:t>водоснабжения,</w:t>
      </w:r>
      <w:r>
        <w:rPr>
          <w:w w:val="105"/>
        </w:rPr>
        <w:tab/>
      </w:r>
      <w:r>
        <w:rPr>
          <w:position w:val="4"/>
        </w:rPr>
        <w:t>обеспечить</w:t>
      </w:r>
      <w:r>
        <w:rPr>
          <w:spacing w:val="-63"/>
          <w:position w:val="4"/>
        </w:rPr>
        <w:t xml:space="preserve"> </w:t>
      </w:r>
      <w:r>
        <w:rPr>
          <w:w w:val="105"/>
        </w:rPr>
        <w:t>беспрепятственные</w:t>
      </w:r>
      <w:r>
        <w:rPr>
          <w:spacing w:val="32"/>
          <w:w w:val="105"/>
        </w:rPr>
        <w:t xml:space="preserve"> </w:t>
      </w:r>
      <w:r>
        <w:rPr>
          <w:w w:val="105"/>
        </w:rPr>
        <w:t>проезды</w:t>
      </w:r>
      <w:r>
        <w:rPr>
          <w:spacing w:val="55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подъезды</w:t>
      </w:r>
      <w:r>
        <w:rPr>
          <w:spacing w:val="62"/>
          <w:w w:val="105"/>
        </w:rPr>
        <w:t xml:space="preserve"> </w:t>
      </w:r>
      <w:r>
        <w:rPr>
          <w:w w:val="105"/>
        </w:rPr>
        <w:t>к</w:t>
      </w:r>
      <w:r>
        <w:rPr>
          <w:spacing w:val="42"/>
          <w:w w:val="105"/>
        </w:rPr>
        <w:t xml:space="preserve"> </w:t>
      </w:r>
      <w:r>
        <w:rPr>
          <w:w w:val="105"/>
        </w:rPr>
        <w:t>источникам</w:t>
      </w:r>
      <w:r>
        <w:rPr>
          <w:spacing w:val="51"/>
          <w:w w:val="105"/>
        </w:rPr>
        <w:t xml:space="preserve"> </w:t>
      </w:r>
      <w:r>
        <w:rPr>
          <w:w w:val="105"/>
        </w:rPr>
        <w:t>наружного</w:t>
      </w:r>
    </w:p>
    <w:p>
      <w:pPr>
        <w:pStyle w:val="5"/>
        <w:spacing w:before="35"/>
        <w:ind w:left="1414"/>
      </w:pPr>
      <w:r>
        <w:rPr>
          <w:w w:val="105"/>
        </w:rPr>
        <w:t>противопожарного</w:t>
      </w:r>
      <w:r>
        <w:rPr>
          <w:spacing w:val="-16"/>
          <w:w w:val="105"/>
        </w:rPr>
        <w:t xml:space="preserve"> </w:t>
      </w:r>
      <w:r>
        <w:rPr>
          <w:w w:val="105"/>
        </w:rPr>
        <w:t>водоснабжения;</w:t>
      </w:r>
    </w:p>
    <w:p>
      <w:pPr>
        <w:pStyle w:val="5"/>
        <w:spacing w:before="16" w:line="252" w:lineRule="auto"/>
        <w:ind w:left="1407" w:right="562" w:firstLine="952"/>
      </w:pPr>
      <w:r>
        <w:t>провести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инструктажи</w:t>
      </w:r>
      <w:r>
        <w:rPr>
          <w:spacing w:val="66"/>
        </w:rPr>
        <w:t xml:space="preserve"> </w:t>
      </w:r>
      <w:r>
        <w:t>под</w:t>
      </w:r>
      <w:r>
        <w:rPr>
          <w:spacing w:val="66"/>
        </w:rPr>
        <w:t xml:space="preserve"> </w:t>
      </w:r>
      <w:r>
        <w:t>роспись</w:t>
      </w:r>
      <w:r>
        <w:rPr>
          <w:spacing w:val="66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 пожарной безопасности и по действиям в случае обнаружения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53"/>
        </w:rPr>
        <w:t xml:space="preserve"> </w:t>
      </w:r>
      <w:r>
        <w:t>пожара)</w:t>
      </w:r>
      <w:r>
        <w:rPr>
          <w:spacing w:val="2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массовым</w:t>
      </w:r>
      <w:r>
        <w:rPr>
          <w:spacing w:val="33"/>
        </w:rPr>
        <w:t xml:space="preserve"> </w:t>
      </w:r>
      <w:r>
        <w:t>пребыванием</w:t>
      </w:r>
      <w:r>
        <w:rPr>
          <w:spacing w:val="39"/>
        </w:rPr>
        <w:t xml:space="preserve"> </w:t>
      </w:r>
      <w:r>
        <w:t>людей;</w:t>
      </w:r>
    </w:p>
    <w:p>
      <w:pPr>
        <w:pStyle w:val="5"/>
        <w:spacing w:line="252" w:lineRule="auto"/>
        <w:ind w:left="1404" w:right="545" w:firstLine="968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объектах,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прилегают</w:t>
      </w:r>
      <w:r>
        <w:rPr>
          <w:spacing w:val="1"/>
          <w:w w:val="105"/>
        </w:rPr>
        <w:t xml:space="preserve"> </w:t>
      </w:r>
      <w:r>
        <w:rPr>
          <w:w w:val="105"/>
        </w:rPr>
        <w:t>лесные</w:t>
      </w:r>
      <w:r>
        <w:rPr>
          <w:spacing w:val="1"/>
          <w:w w:val="105"/>
        </w:rPr>
        <w:t xml:space="preserve"> </w:t>
      </w:r>
      <w:r>
        <w:rPr>
          <w:w w:val="105"/>
        </w:rPr>
        <w:t>массивы,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предусмотреть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лесных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пожаров.</w:t>
      </w:r>
      <w:r>
        <w:rPr>
          <w:spacing w:val="1"/>
          <w:w w:val="105"/>
        </w:rPr>
        <w:t xml:space="preserve"> </w:t>
      </w:r>
      <w:r>
        <w:rPr>
          <w:w w:val="105"/>
        </w:rPr>
        <w:t>Очистить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территорию</w:t>
      </w:r>
      <w:r>
        <w:rPr>
          <w:spacing w:val="1"/>
          <w:w w:val="105"/>
        </w:rPr>
        <w:t xml:space="preserve"> </w:t>
      </w:r>
      <w:r>
        <w:rPr>
          <w:w w:val="105"/>
        </w:rPr>
        <w:t>вокруг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удалив 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сухой растительный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покров, опавшие</w:t>
      </w:r>
      <w:r>
        <w:rPr>
          <w:spacing w:val="1"/>
          <w:w w:val="105"/>
        </w:rPr>
        <w:t xml:space="preserve"> </w:t>
      </w:r>
      <w:r>
        <w:rPr>
          <w:w w:val="105"/>
        </w:rPr>
        <w:t>листья,</w:t>
      </w:r>
      <w:r>
        <w:rPr>
          <w:spacing w:val="1"/>
          <w:w w:val="105"/>
        </w:rPr>
        <w:t xml:space="preserve"> </w:t>
      </w:r>
      <w:r>
        <w:rPr>
          <w:w w:val="105"/>
        </w:rPr>
        <w:t>ветки и прочие</w:t>
      </w:r>
      <w:r>
        <w:rPr>
          <w:spacing w:val="1"/>
          <w:w w:val="105"/>
        </w:rPr>
        <w:t xml:space="preserve"> </w:t>
      </w:r>
      <w:r>
        <w:rPr>
          <w:w w:val="105"/>
        </w:rPr>
        <w:t>горючие</w:t>
      </w:r>
      <w:r>
        <w:rPr>
          <w:spacing w:val="20"/>
          <w:w w:val="105"/>
        </w:rPr>
        <w:t xml:space="preserve"> </w:t>
      </w:r>
      <w:r>
        <w:rPr>
          <w:w w:val="105"/>
        </w:rPr>
        <w:t>материалы;</w:t>
      </w:r>
    </w:p>
    <w:p>
      <w:pPr>
        <w:pStyle w:val="8"/>
        <w:numPr>
          <w:ilvl w:val="0"/>
          <w:numId w:val="4"/>
        </w:numPr>
        <w:tabs>
          <w:tab w:val="left" w:pos="2276"/>
        </w:tabs>
        <w:spacing w:before="6" w:line="252" w:lineRule="auto"/>
        <w:ind w:right="584" w:firstLine="674"/>
        <w:rPr>
          <w:sz w:val="26"/>
        </w:rPr>
      </w:pPr>
      <w:r>
        <w:rPr>
          <w:sz w:val="26"/>
        </w:rPr>
        <w:t>издать приказы</w:t>
      </w:r>
      <w:r>
        <w:rPr>
          <w:spacing w:val="1"/>
          <w:sz w:val="26"/>
        </w:rPr>
        <w:t xml:space="preserve"> </w:t>
      </w:r>
      <w:r>
        <w:rPr>
          <w:sz w:val="26"/>
        </w:rPr>
        <w:t>и распоряжения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 усилению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назначить</w:t>
      </w:r>
      <w:r>
        <w:rPr>
          <w:spacing w:val="22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38"/>
          <w:sz w:val="26"/>
        </w:rPr>
        <w:t xml:space="preserve"> </w:t>
      </w:r>
      <w:r>
        <w:rPr>
          <w:sz w:val="26"/>
        </w:rPr>
        <w:t>лиц;</w:t>
      </w:r>
    </w:p>
    <w:p>
      <w:pPr>
        <w:pStyle w:val="8"/>
        <w:numPr>
          <w:ilvl w:val="0"/>
          <w:numId w:val="4"/>
        </w:numPr>
        <w:tabs>
          <w:tab w:val="left" w:pos="2261"/>
        </w:tabs>
        <w:spacing w:before="2"/>
        <w:ind w:left="2260" w:hanging="166"/>
        <w:jc w:val="left"/>
        <w:rPr>
          <w:sz w:val="26"/>
        </w:rPr>
      </w:pPr>
      <w:r>
        <w:rPr>
          <w:sz w:val="26"/>
        </w:rPr>
        <w:t>выполнение</w:t>
      </w:r>
      <w:r>
        <w:rPr>
          <w:spacing w:val="64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35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57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70"/>
          <w:sz w:val="26"/>
        </w:rPr>
        <w:t xml:space="preserve"> </w:t>
      </w:r>
      <w:r>
        <w:rPr>
          <w:sz w:val="26"/>
        </w:rPr>
        <w:t>взять</w:t>
      </w:r>
      <w:r>
        <w:rPr>
          <w:spacing w:val="44"/>
          <w:sz w:val="26"/>
        </w:rPr>
        <w:t xml:space="preserve"> </w:t>
      </w:r>
      <w:r>
        <w:rPr>
          <w:sz w:val="26"/>
        </w:rPr>
        <w:t>под</w:t>
      </w:r>
      <w:r>
        <w:rPr>
          <w:spacing w:val="32"/>
          <w:sz w:val="26"/>
        </w:rPr>
        <w:t xml:space="preserve"> </w:t>
      </w:r>
      <w:r>
        <w:rPr>
          <w:sz w:val="26"/>
        </w:rPr>
        <w:t>личный</w:t>
      </w:r>
    </w:p>
    <w:p>
      <w:pPr>
        <w:spacing w:before="93"/>
        <w:ind w:left="1417"/>
        <w:jc w:val="both"/>
        <w:rPr>
          <w:sz w:val="17"/>
        </w:rPr>
      </w:pPr>
      <w:r>
        <w:rPr>
          <w:w w:val="105"/>
          <w:sz w:val="17"/>
        </w:rPr>
        <w:t>KOHTРОЛЬ.</w:t>
      </w:r>
    </w:p>
    <w:p>
      <w:pPr>
        <w:pStyle w:val="8"/>
        <w:numPr>
          <w:ilvl w:val="0"/>
          <w:numId w:val="5"/>
        </w:numPr>
        <w:tabs>
          <w:tab w:val="left" w:pos="2265"/>
        </w:tabs>
        <w:spacing w:line="249" w:lineRule="auto"/>
        <w:ind w:right="557" w:firstLine="674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сходов 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во всех сельских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66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пожарной</w:t>
      </w:r>
      <w:r>
        <w:rPr>
          <w:spacing w:val="40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25"/>
          <w:sz w:val="26"/>
        </w:rPr>
        <w:t xml:space="preserve"> </w:t>
      </w:r>
      <w:r>
        <w:rPr>
          <w:sz w:val="26"/>
        </w:rPr>
        <w:t>сухой,</w:t>
      </w:r>
      <w:r>
        <w:rPr>
          <w:spacing w:val="27"/>
          <w:sz w:val="26"/>
        </w:rPr>
        <w:t xml:space="preserve"> </w:t>
      </w:r>
      <w:r>
        <w:rPr>
          <w:sz w:val="26"/>
        </w:rPr>
        <w:t>жаркой</w:t>
      </w:r>
      <w:r>
        <w:rPr>
          <w:spacing w:val="24"/>
          <w:sz w:val="26"/>
        </w:rPr>
        <w:t xml:space="preserve"> </w:t>
      </w:r>
      <w:r>
        <w:rPr>
          <w:sz w:val="26"/>
        </w:rPr>
        <w:t>погоды;</w:t>
      </w:r>
    </w:p>
    <w:p>
      <w:pPr>
        <w:pStyle w:val="8"/>
        <w:numPr>
          <w:ilvl w:val="0"/>
          <w:numId w:val="5"/>
        </w:numPr>
        <w:tabs>
          <w:tab w:val="left" w:pos="2363"/>
        </w:tabs>
        <w:spacing w:line="252" w:lineRule="auto"/>
        <w:ind w:left="1414" w:right="538" w:firstLine="688"/>
        <w:rPr>
          <w:sz w:val="26"/>
        </w:rPr>
      </w:pPr>
      <w:r>
        <w:rPr>
          <w:w w:val="105"/>
          <w:sz w:val="26"/>
        </w:rPr>
        <w:t>обеспечить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контроль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недопустимостью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строительства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жилых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хозяйственных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построек,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складирования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горючих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материалов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противопожарных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разрывах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между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населенными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пунктами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лесным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массивом;</w:t>
      </w:r>
    </w:p>
    <w:p>
      <w:pPr>
        <w:spacing w:line="252" w:lineRule="auto"/>
        <w:jc w:val="both"/>
        <w:rPr>
          <w:w w:val="105"/>
          <w:sz w:val="26"/>
        </w:rPr>
      </w:pPr>
    </w:p>
    <w:p>
      <w:pPr>
        <w:tabs>
          <w:tab w:val="left" w:pos="2130"/>
        </w:tabs>
        <w:rPr>
          <w:w w:val="105"/>
          <w:sz w:val="26"/>
        </w:rPr>
      </w:pPr>
      <w:r>
        <w:rPr>
          <w:w w:val="105"/>
          <w:sz w:val="26"/>
        </w:rPr>
        <w:tab/>
      </w:r>
    </w:p>
    <w:p>
      <w:pPr>
        <w:pStyle w:val="5"/>
        <w:spacing w:line="281" w:lineRule="exact"/>
      </w:pPr>
      <w:r>
        <w:t xml:space="preserve"> </w:t>
      </w:r>
      <w:r>
        <w:tab/>
      </w:r>
      <w:r>
        <w:t xml:space="preserve">                      - рекомендовать  </w:t>
      </w:r>
      <w:r>
        <w:rPr>
          <w:spacing w:val="17"/>
        </w:rPr>
        <w:t xml:space="preserve"> </w:t>
      </w:r>
      <w:r>
        <w:t xml:space="preserve">населению  </w:t>
      </w:r>
      <w:r>
        <w:rPr>
          <w:spacing w:val="64"/>
        </w:rPr>
        <w:t xml:space="preserve"> </w:t>
      </w:r>
      <w:r>
        <w:t xml:space="preserve">не  </w:t>
      </w:r>
      <w:r>
        <w:rPr>
          <w:spacing w:val="40"/>
        </w:rPr>
        <w:t xml:space="preserve"> </w:t>
      </w:r>
      <w:r>
        <w:t xml:space="preserve">допускать    разведения   </w:t>
      </w:r>
      <w:r>
        <w:rPr>
          <w:spacing w:val="6"/>
        </w:rPr>
        <w:t xml:space="preserve"> </w:t>
      </w:r>
      <w:r>
        <w:t xml:space="preserve">костров  </w:t>
      </w:r>
      <w:r>
        <w:rPr>
          <w:spacing w:val="64"/>
        </w:rPr>
        <w:t xml:space="preserve"> </w:t>
      </w:r>
      <w:r>
        <w:t>на</w:t>
      </w:r>
    </w:p>
    <w:p>
      <w:pPr>
        <w:pStyle w:val="5"/>
        <w:spacing w:line="254" w:lineRule="auto"/>
        <w:ind w:left="1572" w:right="384" w:firstLine="2"/>
      </w:pPr>
      <w:r>
        <w:t>приусадебных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строений.</w:t>
      </w:r>
      <w:r>
        <w:rPr>
          <w:spacing w:val="1"/>
        </w:rPr>
        <w:t xml:space="preserve"> </w:t>
      </w:r>
      <w:r>
        <w:t>Горючие</w:t>
      </w:r>
      <w:r>
        <w:rPr>
          <w:spacing w:val="65"/>
        </w:rPr>
        <w:t xml:space="preserve"> </w:t>
      </w:r>
      <w:r>
        <w:t>отходы,</w:t>
      </w:r>
      <w:r>
        <w:rPr>
          <w:spacing w:val="65"/>
        </w:rPr>
        <w:t xml:space="preserve"> </w:t>
      </w:r>
      <w:r>
        <w:t>мусор,</w:t>
      </w:r>
      <w:r>
        <w:rPr>
          <w:spacing w:val="65"/>
        </w:rPr>
        <w:t xml:space="preserve"> </w:t>
      </w:r>
      <w:r>
        <w:t>сухую</w:t>
      </w:r>
      <w:r>
        <w:rPr>
          <w:spacing w:val="1"/>
        </w:rPr>
        <w:t xml:space="preserve"> </w:t>
      </w:r>
      <w:r>
        <w:t>траву,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специально</w:t>
      </w:r>
      <w:r>
        <w:rPr>
          <w:spacing w:val="66"/>
        </w:rPr>
        <w:t xml:space="preserve"> </w:t>
      </w:r>
      <w:r>
        <w:t>выделенные</w:t>
      </w:r>
      <w:r>
        <w:rPr>
          <w:spacing w:val="66"/>
        </w:rPr>
        <w:t xml:space="preserve"> </w:t>
      </w:r>
      <w:r>
        <w:t>площадки,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контейнеры</w:t>
      </w:r>
      <w:r>
        <w:rPr>
          <w:spacing w:val="38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мешки,</w:t>
      </w:r>
      <w:r>
        <w:rPr>
          <w:spacing w:val="3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затем</w:t>
      </w:r>
      <w:r>
        <w:rPr>
          <w:spacing w:val="17"/>
        </w:rPr>
        <w:t xml:space="preserve"> </w:t>
      </w:r>
      <w:r>
        <w:t>вывозить</w:t>
      </w:r>
      <w:r>
        <w:rPr>
          <w:spacing w:val="3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свалки;</w:t>
      </w:r>
    </w:p>
    <w:p>
      <w:pPr>
        <w:pStyle w:val="8"/>
        <w:numPr>
          <w:ilvl w:val="1"/>
          <w:numId w:val="5"/>
        </w:numPr>
        <w:tabs>
          <w:tab w:val="left" w:pos="2509"/>
        </w:tabs>
        <w:spacing w:line="249" w:lineRule="auto"/>
        <w:ind w:left="1571" w:right="391" w:firstLine="677"/>
        <w:rPr>
          <w:sz w:val="26"/>
        </w:rPr>
      </w:pPr>
      <w:r>
        <w:rPr>
          <w:w w:val="105"/>
          <w:sz w:val="26"/>
        </w:rPr>
        <w:t>довести до правообладателей земельных участков о персональной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ответственности каждого за возникающие пожары (загорания) на землях той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или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иной</w:t>
      </w:r>
      <w:r>
        <w:rPr>
          <w:spacing w:val="22"/>
          <w:w w:val="105"/>
          <w:sz w:val="26"/>
        </w:rPr>
        <w:t xml:space="preserve"> </w:t>
      </w:r>
      <w:r>
        <w:rPr>
          <w:w w:val="105"/>
          <w:sz w:val="26"/>
        </w:rPr>
        <w:t>категории;</w:t>
      </w:r>
    </w:p>
    <w:p>
      <w:pPr>
        <w:pStyle w:val="5"/>
        <w:spacing w:line="252" w:lineRule="auto"/>
        <w:ind w:left="1565" w:right="395"/>
      </w:pPr>
      <w:r>
        <w:rPr>
          <w:w w:val="105"/>
        </w:rPr>
        <w:t xml:space="preserve">            -создать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неприкосновенный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запас</w:t>
      </w:r>
      <w:r>
        <w:rPr>
          <w:spacing w:val="1"/>
          <w:w w:val="105"/>
        </w:rPr>
        <w:t xml:space="preserve"> </w:t>
      </w:r>
      <w:r>
        <w:rPr>
          <w:w w:val="105"/>
        </w:rPr>
        <w:t>горюче-смазочных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тушения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пожаров и ликвидации 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5"/>
          <w:w w:val="105"/>
        </w:rPr>
        <w:t xml:space="preserve"> </w:t>
      </w:r>
      <w:r>
        <w:rPr>
          <w:w w:val="105"/>
        </w:rPr>
        <w:t>по</w:t>
      </w:r>
      <w:r>
        <w:rPr>
          <w:spacing w:val="5"/>
          <w:w w:val="105"/>
        </w:rPr>
        <w:t xml:space="preserve"> </w:t>
      </w:r>
      <w:r>
        <w:rPr>
          <w:w w:val="105"/>
        </w:rPr>
        <w:t>прямому</w:t>
      </w:r>
      <w:r>
        <w:rPr>
          <w:spacing w:val="28"/>
          <w:w w:val="105"/>
        </w:rPr>
        <w:t xml:space="preserve"> </w:t>
      </w:r>
      <w:r>
        <w:rPr>
          <w:w w:val="105"/>
        </w:rPr>
        <w:t>назначению;</w:t>
      </w:r>
    </w:p>
    <w:p>
      <w:pPr>
        <w:pStyle w:val="8"/>
        <w:numPr>
          <w:ilvl w:val="1"/>
          <w:numId w:val="5"/>
        </w:numPr>
        <w:tabs>
          <w:tab w:val="left" w:pos="2607"/>
        </w:tabs>
        <w:spacing w:line="252" w:lineRule="auto"/>
        <w:ind w:left="1572" w:right="410" w:firstLine="676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апреля</w:t>
      </w:r>
      <w:r>
        <w:rPr>
          <w:spacing w:val="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организовать</w:t>
      </w:r>
      <w:r>
        <w:rPr>
          <w:spacing w:val="6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6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32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45"/>
          <w:sz w:val="26"/>
        </w:rPr>
        <w:t xml:space="preserve"> </w:t>
      </w:r>
      <w:r>
        <w:rPr>
          <w:sz w:val="26"/>
        </w:rPr>
        <w:t>противопожарной</w:t>
      </w:r>
      <w:r>
        <w:rPr>
          <w:spacing w:val="18"/>
          <w:sz w:val="26"/>
        </w:rPr>
        <w:t xml:space="preserve"> </w:t>
      </w:r>
      <w:r>
        <w:rPr>
          <w:sz w:val="26"/>
        </w:rPr>
        <w:t>техники;</w:t>
      </w:r>
    </w:p>
    <w:p>
      <w:pPr>
        <w:pStyle w:val="8"/>
        <w:tabs>
          <w:tab w:val="left" w:pos="2774"/>
        </w:tabs>
        <w:spacing w:before="58" w:line="208" w:lineRule="auto"/>
        <w:ind w:left="2423" w:right="247" w:firstLine="0"/>
        <w:rPr>
          <w:sz w:val="26"/>
        </w:rPr>
      </w:pPr>
    </w:p>
    <w:p>
      <w:pPr>
        <w:pStyle w:val="8"/>
        <w:tabs>
          <w:tab w:val="left" w:pos="2774"/>
        </w:tabs>
        <w:spacing w:before="58" w:line="208" w:lineRule="auto"/>
        <w:ind w:left="2423" w:right="247" w:firstLine="0"/>
        <w:rPr>
          <w:sz w:val="26"/>
        </w:rPr>
      </w:pPr>
      <w:r>
        <w:rPr>
          <w:sz w:val="26"/>
        </w:rPr>
        <w:t>4.Контроль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оставляю за собой.</w:t>
      </w:r>
    </w:p>
    <w:p>
      <w:pPr>
        <w:pStyle w:val="8"/>
        <w:tabs>
          <w:tab w:val="left" w:pos="2774"/>
        </w:tabs>
        <w:spacing w:before="58" w:line="208" w:lineRule="auto"/>
        <w:ind w:left="2423" w:right="247" w:firstLine="0"/>
        <w:rPr>
          <w:sz w:val="26"/>
        </w:rPr>
      </w:pPr>
    </w:p>
    <w:p>
      <w:pPr>
        <w:pStyle w:val="8"/>
        <w:tabs>
          <w:tab w:val="left" w:pos="2774"/>
        </w:tabs>
        <w:spacing w:before="58" w:line="208" w:lineRule="auto"/>
        <w:ind w:left="2423" w:right="247" w:firstLine="0"/>
        <w:rPr>
          <w:sz w:val="26"/>
        </w:rPr>
      </w:pPr>
    </w:p>
    <w:p>
      <w:pPr>
        <w:pStyle w:val="8"/>
        <w:tabs>
          <w:tab w:val="left" w:pos="2774"/>
        </w:tabs>
        <w:spacing w:before="58" w:line="208" w:lineRule="auto"/>
        <w:ind w:left="2423" w:right="247" w:firstLine="0"/>
        <w:rPr>
          <w:sz w:val="26"/>
        </w:rPr>
        <w:sectPr>
          <w:pgSz w:w="11900" w:h="16840"/>
          <w:pgMar w:top="920" w:right="440" w:bottom="280" w:left="260" w:header="720" w:footer="720" w:gutter="0"/>
          <w:cols w:space="720" w:num="1"/>
        </w:sectPr>
      </w:pPr>
      <w:r>
        <w:rPr>
          <w:sz w:val="26"/>
        </w:rPr>
        <w:t>Глава сельского поселения                                         Р.Р.Нигметзянов</w:t>
      </w:r>
    </w:p>
    <w:p>
      <w:r>
        <w:rPr>
          <w:lang w:eastAsia="ru-RU"/>
        </w:rPr>
        <w:drawing>
          <wp:inline distT="0" distB="0" distL="0" distR="0">
            <wp:extent cx="5934075" cy="1581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КАРАР                                       № 04                                 ПОСТАНОВЛЕНИЕ   </w:t>
      </w:r>
    </w:p>
    <w:p>
      <w:pPr>
        <w:pStyle w:val="5"/>
        <w:spacing w:before="8"/>
        <w:jc w:val="left"/>
        <w:rPr>
          <w:sz w:val="27"/>
        </w:rPr>
      </w:pPr>
    </w:p>
    <w:p>
      <w:pPr>
        <w:pStyle w:val="5"/>
        <w:spacing w:before="8"/>
        <w:jc w:val="left"/>
        <w:rPr>
          <w:sz w:val="27"/>
        </w:rPr>
      </w:pPr>
      <w:r>
        <w:rPr>
          <w:sz w:val="27"/>
        </w:rPr>
        <w:t xml:space="preserve">              12 февраль  2024 йыл                                                12 февраля 2024 года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профилактической группы по предупреждению и профилактике пожаров в жилых помещениях  на территории сельского поселения.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 с Федеральным законом от 06.10.2003г.№ 131-ФЗ « об общих принципах организации местного самоуправления в Российской Федерации», Федеральным  законом от 21.12.1994г. №69-ФЗ «О пожарной безопасности», Федеральным законом от 22.07.2008г. №123-ФЗ «Технический регламент о требованиях   пожарной  безопасности»  и в целях предупреждения пожаров  в жилых помещениях и гибели на них людей,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ПОСТАНОВЛЯЮ: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Создать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сельского поселения Елбулактамакскиий сельсовет муниципального района Бижбулякский район Республики Башкортостан профилактическую группу по предупреждению и профилактике пожаров в жилых помещениях и утвердить ее состав согласно приложению  № 1 и 2 к настоящему постановлению.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профилактической группе по предупреждению и профилактике пожаров в жилых помещениях согласно графика работы проводить подворные обходы  и профилактические осмотры жилых домов и надворных построек , инструктировать  граждан о мерах пожарной безопасности с вручением предложений об устранений выявленных нарушений требований пожарной безопасности. При профилактических осмотрах жилья и надворных построек обращать особое внимание проживания одиноких престарелых граждан, многодетных семей , также социально опасных неориентированных групп населения.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информационном стенде здании администрации сельского поселения.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Р.Р.Нигметзянов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Приложение № 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Утверждено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постановлением администрации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сельского поселения Елбулактамакский сельсовет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муниципального района Бижбулякский район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Республики Башкортостан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от «12» февраля 2024г.№ 04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профилактической группы по предупреждению и профилактике пожаров  в жилых помещениях на территории сельского поселения Елбулактамакский сельсовет муниципального района Бижбулякский район Республики Башкортостан</w:t>
      </w:r>
    </w:p>
    <w:p>
      <w:pPr>
        <w:jc w:val="center"/>
        <w:rPr>
          <w:b/>
          <w:sz w:val="24"/>
          <w:szCs w:val="24"/>
        </w:rPr>
      </w:pPr>
    </w:p>
    <w:tbl>
      <w:tblPr>
        <w:tblStyle w:val="6"/>
        <w:tblW w:w="0" w:type="auto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290"/>
        <w:gridCol w:w="50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Нигметзянов Расиф Рифгатович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– председатель комиссии;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Эльвира Рифатовна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, заместитель председателя комиссии;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Мустафина Лилия Фанзиловна 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 , ответственный по пожарной безопасности;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Гайзуллин Айдар Вилюрович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д.Качкиново , член комиссии;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Ягафарова Светлана Рамазановна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молодежью, член комиссии;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Расиля Рамазановна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сельской библиотекой, член комиссии;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Нигметзянова Гузелия Наилевна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МОБУ СОШ с.Елбулактамак, член комиссии 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Хисамова Гульфия Минехановна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детского сада « Бабочка»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Хайруллина Мунира Разумовна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СДК с.Елбулактамак, член комиссии ;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Закиева Эльвера Минулловна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зав.Елбулактамакским ФАП, член комиссии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Вильданова Сара Габдулловна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ДД д.Качкиново , член комиссии 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Гатиятуллина Раушания Хатимовна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с. Елбулактамак , член комиссии 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Нигматуллина Зария Рифкатовна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Качкиновским ФАП  член комиссии 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Хамитов Илдар Шамилович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д.Тукай , член комиссии ;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2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Алия Ришатовна</w:t>
            </w:r>
          </w:p>
        </w:tc>
        <w:tc>
          <w:tcPr>
            <w:tcW w:w="5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Антоновка , член комиссии 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Управляющая делами СП :                                                  Э.Р.Галиева</w:t>
      </w:r>
    </w:p>
    <w:p>
      <w:pPr>
        <w:spacing w:befor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>
      <w:pPr>
        <w:spacing w:before="600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Утверждено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постановлением администрации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сельского поселения Елбулактамакский сельсовет 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муниципального района Бижбулякский район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Республики Башкортостан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от «12» февраля 2024 г.№ 04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(приложение № 02)</w:t>
      </w:r>
    </w:p>
    <w:p>
      <w:pPr>
        <w:spacing w:before="600"/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добровольной пожарной команды на территории сельского поселения Елбулактамакский сельсовет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843"/>
        <w:gridCol w:w="2987"/>
        <w:gridCol w:w="2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</w:pP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</w:pP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</w:pP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>Сарваров И.Ф.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</w:pP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 xml:space="preserve"> ООО«Зерновая</w:t>
            </w:r>
            <w:r>
              <w:rPr>
                <w:rFonts w:hint="default" w:ascii="Arial Unicode MS" w:hAnsi="Arial Unicode MS" w:eastAsia="Arial Unicode MS"/>
                <w:sz w:val="24"/>
                <w:szCs w:val="24"/>
                <w:lang w:val="en-US" w:eastAsia="ru-RU"/>
              </w:rPr>
              <w:t xml:space="preserve"> Компания</w:t>
            </w: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</w:pP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</w:pP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</w:pP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>Сарваров И.А.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</w:pP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>ООО  «Зерновая</w:t>
            </w:r>
            <w:r>
              <w:rPr>
                <w:rFonts w:hint="default" w:ascii="Arial Unicode MS" w:hAnsi="Arial Unicode MS" w:eastAsia="Arial Unicode MS"/>
                <w:sz w:val="24"/>
                <w:szCs w:val="24"/>
                <w:lang w:val="en-US" w:eastAsia="ru-RU"/>
              </w:rPr>
              <w:t xml:space="preserve"> Компания</w:t>
            </w: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>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</w:pP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</w:pP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</w:pP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>Валиахметов Р.М.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utoSpaceDE/>
              <w:autoSpaceDN/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</w:pP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 xml:space="preserve">ООО </w:t>
            </w:r>
            <w:bookmarkStart w:id="1" w:name="_GoBack"/>
            <w:bookmarkEnd w:id="1"/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 xml:space="preserve"> «Зерновая</w:t>
            </w:r>
            <w:r>
              <w:rPr>
                <w:rFonts w:hint="default" w:ascii="Arial Unicode MS" w:hAnsi="Arial Unicode MS" w:eastAsia="Arial Unicode MS"/>
                <w:sz w:val="24"/>
                <w:szCs w:val="24"/>
                <w:lang w:val="en-US" w:eastAsia="ru-RU"/>
              </w:rPr>
              <w:t xml:space="preserve"> Компания</w:t>
            </w:r>
            <w:r>
              <w:rPr>
                <w:rFonts w:ascii="Arial Unicode MS" w:hAnsi="Arial Unicode MS" w:eastAsia="Arial Unicode MS"/>
                <w:sz w:val="24"/>
                <w:szCs w:val="24"/>
                <w:lang w:eastAsia="ru-RU"/>
              </w:rPr>
              <w:t>»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Управляющий делами СП :                                                Э.Р.Галиева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_Timer(15%) Bashki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7376A"/>
    <w:multiLevelType w:val="multilevel"/>
    <w:tmpl w:val="2417376A"/>
    <w:lvl w:ilvl="0" w:tentative="0">
      <w:start w:val="0"/>
      <w:numFmt w:val="bullet"/>
      <w:lvlText w:val="-"/>
      <w:lvlJc w:val="left"/>
      <w:pPr>
        <w:ind w:left="1421" w:hanging="170"/>
      </w:pPr>
      <w:rPr>
        <w:rFonts w:hint="default" w:ascii="Times New Roman" w:hAnsi="Times New Roman" w:eastAsia="Times New Roman" w:cs="Times New Roman"/>
        <w:w w:val="93"/>
        <w:sz w:val="26"/>
        <w:szCs w:val="26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1574" w:hanging="190"/>
      </w:pPr>
      <w:rPr>
        <w:rFonts w:hint="default" w:ascii="Times New Roman" w:hAnsi="Times New Roman" w:eastAsia="Times New Roman" w:cs="Times New Roman"/>
        <w:w w:val="103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48" w:hanging="1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17" w:hanging="1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86" w:hanging="1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55" w:hanging="1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24" w:hanging="1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93" w:hanging="1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62" w:hanging="190"/>
      </w:pPr>
      <w:rPr>
        <w:rFonts w:hint="default"/>
        <w:lang w:val="ru-RU" w:eastAsia="en-US" w:bidi="ar-SA"/>
      </w:rPr>
    </w:lvl>
  </w:abstractNum>
  <w:abstractNum w:abstractNumId="1">
    <w:nsid w:val="2F1046BA"/>
    <w:multiLevelType w:val="multilevel"/>
    <w:tmpl w:val="2F1046BA"/>
    <w:lvl w:ilvl="0" w:tentative="0">
      <w:start w:val="1"/>
      <w:numFmt w:val="decimal"/>
      <w:lvlText w:val="%1."/>
      <w:lvlJc w:val="left"/>
      <w:pPr>
        <w:ind w:left="1436" w:hanging="354"/>
        <w:jc w:val="right"/>
      </w:pPr>
      <w:rPr>
        <w:rFonts w:hint="default" w:ascii="Times New Roman" w:hAnsi="Times New Roman" w:eastAsia="Times New Roman" w:cs="Times New Roman"/>
        <w:w w:val="97"/>
        <w:sz w:val="26"/>
        <w:szCs w:val="26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980" w:hanging="756"/>
        <w:jc w:val="righ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24" w:hanging="75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08" w:hanging="75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93" w:hanging="75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77" w:hanging="75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62" w:hanging="75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46" w:hanging="75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31" w:hanging="756"/>
      </w:pPr>
      <w:rPr>
        <w:rFonts w:hint="default"/>
        <w:lang w:val="ru-RU" w:eastAsia="en-US" w:bidi="ar-SA"/>
      </w:rPr>
    </w:lvl>
  </w:abstractNum>
  <w:abstractNum w:abstractNumId="2">
    <w:nsid w:val="5BE11BFD"/>
    <w:multiLevelType w:val="multilevel"/>
    <w:tmpl w:val="5BE11BFD"/>
    <w:lvl w:ilvl="0" w:tentative="0">
      <w:start w:val="0"/>
      <w:numFmt w:val="bullet"/>
      <w:lvlText w:val="-"/>
      <w:lvlJc w:val="left"/>
      <w:pPr>
        <w:ind w:left="982" w:hanging="232"/>
      </w:pPr>
      <w:rPr>
        <w:rFonts w:hint="default"/>
        <w:w w:val="93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982" w:hanging="173"/>
      </w:pPr>
      <w:rPr>
        <w:rFonts w:hint="default" w:ascii="Times New Roman" w:hAnsi="Times New Roman" w:eastAsia="Times New Roman" w:cs="Times New Roman"/>
        <w:w w:val="93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88" w:hanging="17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77" w:hanging="17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66" w:hanging="17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55" w:hanging="17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44" w:hanging="17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33" w:hanging="17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022" w:hanging="173"/>
      </w:pPr>
      <w:rPr>
        <w:rFonts w:hint="default"/>
        <w:lang w:val="ru-RU" w:eastAsia="en-US" w:bidi="ar-SA"/>
      </w:rPr>
    </w:lvl>
  </w:abstractNum>
  <w:abstractNum w:abstractNumId="3">
    <w:nsid w:val="5C144338"/>
    <w:multiLevelType w:val="multilevel"/>
    <w:tmpl w:val="5C144338"/>
    <w:lvl w:ilvl="0" w:tentative="0">
      <w:start w:val="0"/>
      <w:numFmt w:val="bullet"/>
      <w:lvlText w:val="-"/>
      <w:lvlJc w:val="left"/>
      <w:pPr>
        <w:ind w:left="1414" w:hanging="187"/>
      </w:pPr>
      <w:rPr>
        <w:rFonts w:hint="default" w:ascii="Times New Roman" w:hAnsi="Times New Roman" w:eastAsia="Times New Roman" w:cs="Times New Roman"/>
        <w:w w:val="103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398" w:hanging="1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376" w:hanging="1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354" w:hanging="1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332" w:hanging="1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10" w:hanging="1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288" w:hanging="1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266" w:hanging="1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44" w:hanging="187"/>
      </w:pPr>
      <w:rPr>
        <w:rFonts w:hint="default"/>
        <w:lang w:val="ru-RU" w:eastAsia="en-US" w:bidi="ar-SA"/>
      </w:rPr>
    </w:lvl>
  </w:abstractNum>
  <w:abstractNum w:abstractNumId="4">
    <w:nsid w:val="658F72D7"/>
    <w:multiLevelType w:val="multilevel"/>
    <w:tmpl w:val="658F72D7"/>
    <w:lvl w:ilvl="0" w:tentative="0">
      <w:start w:val="0"/>
      <w:numFmt w:val="bullet"/>
      <w:lvlText w:val="-"/>
      <w:lvlJc w:val="left"/>
      <w:pPr>
        <w:ind w:left="976" w:hanging="222"/>
      </w:pPr>
      <w:rPr>
        <w:rFonts w:hint="default" w:ascii="Times New Roman" w:hAnsi="Times New Roman" w:eastAsia="Times New Roman" w:cs="Times New Roman"/>
        <w:w w:val="93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02" w:hanging="22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24" w:hanging="22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046" w:hanging="22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068" w:hanging="22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90" w:hanging="22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112" w:hanging="22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34" w:hanging="22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156" w:hanging="2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8"/>
    <w:rsid w:val="001232B7"/>
    <w:rsid w:val="00354264"/>
    <w:rsid w:val="00490718"/>
    <w:rsid w:val="00A718B1"/>
    <w:rsid w:val="00C22F36"/>
    <w:rsid w:val="00CA7C69"/>
    <w:rsid w:val="2D5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7"/>
    <w:qFormat/>
    <w:uiPriority w:val="1"/>
    <w:pPr>
      <w:jc w:val="both"/>
    </w:pPr>
    <w:rPr>
      <w:sz w:val="26"/>
      <w:szCs w:val="26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Знак"/>
    <w:basedOn w:val="2"/>
    <w:link w:val="5"/>
    <w:uiPriority w:val="1"/>
    <w:rPr>
      <w:rFonts w:ascii="Times New Roman" w:hAnsi="Times New Roman" w:eastAsia="Times New Roman" w:cs="Times New Roman"/>
      <w:sz w:val="26"/>
      <w:szCs w:val="26"/>
    </w:rPr>
  </w:style>
  <w:style w:type="paragraph" w:styleId="8">
    <w:name w:val="List Paragraph"/>
    <w:basedOn w:val="1"/>
    <w:qFormat/>
    <w:uiPriority w:val="1"/>
    <w:pPr>
      <w:ind w:left="980" w:firstLine="674"/>
      <w:jc w:val="both"/>
    </w:pPr>
  </w:style>
  <w:style w:type="character" w:customStyle="1" w:styleId="9">
    <w:name w:val="Текст выноски Знак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FEE3-2B1C-4A19-A42E-42F9210184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1705</Words>
  <Characters>9721</Characters>
  <Lines>81</Lines>
  <Paragraphs>22</Paragraphs>
  <TotalTime>12</TotalTime>
  <ScaleCrop>false</ScaleCrop>
  <LinksUpToDate>false</LinksUpToDate>
  <CharactersWithSpaces>11404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2024-02-14T04:41:00Z</dcterms:created>
  <dc:creator>slv-line.den@rambler.r</dc:creator>
  <cp:lastModifiedBy>Uprav</cp:lastModifiedBy>
  <cp:lastPrinted>2024-02-27T07:07:00Z</cp:lastPrinted>
  <dcterms:modified xsi:type="dcterms:W3CDTF">2024-03-05T04:31:15Z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498A69A8B230414A8A2C294B713FA53E_12</vt:lpwstr>
  </property>
</Properties>
</file>