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9731E2" w:rsidTr="008C061D">
        <w:trPr>
          <w:trHeight w:val="2598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731E2" w:rsidRDefault="009731E2" w:rsidP="009731E2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Баш</w:t>
            </w:r>
            <w:r>
              <w:rPr>
                <w:rFonts w:ascii="Times New Roman" w:eastAsia="MS Mincho" w:hAnsi="Lucida Sans Unicode"/>
                <w:sz w:val="20"/>
                <w:szCs w:val="20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</w:rPr>
              <w:t>ортостан Республикаһы</w:t>
            </w:r>
          </w:p>
          <w:p w:rsidR="009731E2" w:rsidRDefault="009731E2" w:rsidP="009731E2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Бишбүләк районы муниципаль районы</w:t>
            </w:r>
          </w:p>
          <w:p w:rsidR="009731E2" w:rsidRDefault="009731E2" w:rsidP="009731E2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Йылбола</w:t>
            </w:r>
            <w:r>
              <w:rPr>
                <w:rFonts w:ascii="Times New Roman" w:eastAsia="MS Mincho" w:hAnsi="Lucida Sans Unicode"/>
                <w:sz w:val="20"/>
                <w:szCs w:val="20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</w:rPr>
              <w:t>тама</w:t>
            </w:r>
            <w:r>
              <w:rPr>
                <w:rFonts w:ascii="Times New Roman" w:eastAsia="MS Mincho" w:hAnsi="Lucida Sans Unicode"/>
                <w:sz w:val="20"/>
                <w:szCs w:val="20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ауыл советы</w:t>
            </w:r>
          </w:p>
          <w:p w:rsidR="009731E2" w:rsidRDefault="009731E2" w:rsidP="009731E2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ауыл  биләмәһе</w:t>
            </w:r>
          </w:p>
          <w:p w:rsidR="009731E2" w:rsidRDefault="009731E2" w:rsidP="009731E2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СОВЕТЫ</w:t>
            </w:r>
          </w:p>
          <w:p w:rsidR="009731E2" w:rsidRDefault="009731E2" w:rsidP="009731E2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1E2" w:rsidRDefault="009731E2" w:rsidP="009731E2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452056, БР, Бишбүләк районы,</w:t>
            </w:r>
          </w:p>
          <w:p w:rsidR="009731E2" w:rsidRDefault="009731E2" w:rsidP="009731E2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Йылбола</w:t>
            </w:r>
            <w:r>
              <w:rPr>
                <w:rFonts w:ascii="Times New Roman" w:eastAsia="MS Mincho" w:hAnsi="Lucida Sans Unicode"/>
                <w:sz w:val="20"/>
                <w:szCs w:val="20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</w:rPr>
              <w:t>тама</w:t>
            </w:r>
            <w:r>
              <w:rPr>
                <w:rFonts w:ascii="Times New Roman" w:eastAsia="MS Mincho" w:hAnsi="Lucida Sans Unicode"/>
                <w:sz w:val="20"/>
                <w:szCs w:val="20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ауылы, Ү</w:t>
            </w:r>
            <w:r>
              <w:rPr>
                <w:rFonts w:ascii="Times New Roman" w:eastAsia="MS Mincho" w:hAnsi="Lucida Sans Unicode"/>
                <w:sz w:val="20"/>
                <w:szCs w:val="20"/>
              </w:rPr>
              <w:t>ҙ</w:t>
            </w:r>
            <w:r>
              <w:rPr>
                <w:rFonts w:ascii="Times New Roman" w:hAnsi="Times New Roman"/>
                <w:sz w:val="20"/>
                <w:szCs w:val="20"/>
              </w:rPr>
              <w:t>әк  урамы, 1а</w:t>
            </w:r>
          </w:p>
          <w:p w:rsidR="009731E2" w:rsidRDefault="009731E2" w:rsidP="007A41F7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8(347)4325434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731E2" w:rsidRDefault="009731E2" w:rsidP="009731E2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93">
              <w:rPr>
                <w:rFonts w:ascii="Times New Roman" w:hAnsi="Times New Roman"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.5pt" o:ole="" fillcolor="window">
                  <v:imagedata r:id="rId7" o:title=""/>
                </v:shape>
                <o:OLEObject Type="Embed" ProgID="Word.Picture.8" ShapeID="_x0000_i1025" DrawAspect="Content" ObjectID="_1765108314" r:id="rId8"/>
              </w:object>
            </w:r>
          </w:p>
          <w:p w:rsidR="009731E2" w:rsidRDefault="009731E2" w:rsidP="009731E2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731E2" w:rsidRDefault="009731E2" w:rsidP="009731E2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Республика Башкортостан</w:t>
            </w:r>
          </w:p>
          <w:p w:rsidR="009731E2" w:rsidRDefault="009731E2" w:rsidP="009731E2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район Бижбулякский район</w:t>
            </w:r>
          </w:p>
          <w:p w:rsidR="009731E2" w:rsidRDefault="009731E2" w:rsidP="009731E2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</w:t>
            </w:r>
          </w:p>
          <w:p w:rsidR="009731E2" w:rsidRDefault="009731E2" w:rsidP="009731E2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9731E2" w:rsidRDefault="009731E2" w:rsidP="009731E2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Елбулактамакский сельсовет</w:t>
              </w:r>
            </w:smartTag>
          </w:p>
          <w:p w:rsidR="009731E2" w:rsidRDefault="009731E2" w:rsidP="009731E2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1E2" w:rsidRDefault="009731E2" w:rsidP="009731E2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452056, РБ, Бижбулякский район, село  Елбулактамак,  улица Центральная, 1а</w:t>
            </w:r>
          </w:p>
          <w:p w:rsidR="009731E2" w:rsidRDefault="009731E2" w:rsidP="007A41F7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8(347) 4325434</w:t>
            </w:r>
          </w:p>
        </w:tc>
      </w:tr>
    </w:tbl>
    <w:p w:rsidR="009731E2" w:rsidRDefault="009731E2" w:rsidP="00224E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</w:pPr>
    </w:p>
    <w:p w:rsidR="009731E2" w:rsidRDefault="009731E2" w:rsidP="00224E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</w:pPr>
    </w:p>
    <w:p w:rsidR="00224E3A" w:rsidRPr="000A5C89" w:rsidRDefault="00224E3A" w:rsidP="00224E3A">
      <w:pPr>
        <w:spacing w:after="0" w:line="240" w:lineRule="auto"/>
        <w:jc w:val="center"/>
        <w:rPr>
          <w:rFonts w:ascii="Rom Bsh" w:eastAsia="Times New Roman" w:hAnsi="Rom Bsh"/>
          <w:b/>
          <w:bCs/>
          <w:sz w:val="24"/>
          <w:szCs w:val="28"/>
          <w:lang w:eastAsia="ru-RU"/>
        </w:rPr>
      </w:pPr>
      <w:r w:rsidRPr="000A5C89"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>Ҡ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АРАР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</w:t>
      </w:r>
      <w:r w:rsidR="000B397E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           РЕШЕНИЕ</w:t>
      </w:r>
    </w:p>
    <w:p w:rsidR="00224E3A" w:rsidRPr="000A5C89" w:rsidRDefault="00224E3A" w:rsidP="00224E3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</w:p>
    <w:p w:rsidR="009731E2" w:rsidRDefault="009731E2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ЕЛБУЛАКТАМАКСКИЙ</w:t>
      </w:r>
      <w:r w:rsidR="00224E3A">
        <w:rPr>
          <w:rFonts w:ascii="Times New Roman" w:hAnsi="Times New Roman"/>
          <w:sz w:val="28"/>
          <w:szCs w:val="28"/>
        </w:rPr>
        <w:t xml:space="preserve"> СЕЛЬСОВЕТ </w:t>
      </w:r>
    </w:p>
    <w:p w:rsidR="00224E3A" w:rsidRPr="005C13B1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973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БИЖБУЛЯКСКИЙ РАЙОН РЕСПУБЛИКИ БАШКОРТОСТАН НА </w:t>
      </w:r>
      <w:r w:rsidR="004E53BE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 И НА ПЛАНОВЫЙ ПЕРИОД </w:t>
      </w:r>
      <w:r w:rsidR="004E53BE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E53BE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224E3A" w:rsidRPr="005C13B1" w:rsidRDefault="00224E3A" w:rsidP="00224E3A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2393D" w:rsidRDefault="00224E3A" w:rsidP="00224E3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754C9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9731E2">
        <w:rPr>
          <w:rFonts w:ascii="Times New Roman" w:hAnsi="Times New Roman"/>
          <w:b w:val="0"/>
          <w:sz w:val="28"/>
          <w:szCs w:val="28"/>
        </w:rPr>
        <w:t>Елбулактамакский</w:t>
      </w:r>
      <w:r w:rsidRPr="00A754C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224E3A" w:rsidRDefault="00224E3A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</w:t>
      </w:r>
      <w:r w:rsidRPr="00A754C9">
        <w:rPr>
          <w:rFonts w:ascii="Times New Roman" w:hAnsi="Times New Roman"/>
          <w:sz w:val="28"/>
          <w:szCs w:val="28"/>
        </w:rPr>
        <w:t>:</w:t>
      </w:r>
    </w:p>
    <w:p w:rsidR="0092393D" w:rsidRPr="00A754C9" w:rsidRDefault="0092393D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923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4E53BE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245323">
        <w:rPr>
          <w:b/>
          <w:bCs/>
          <w:color w:val="000000"/>
          <w:sz w:val="28"/>
          <w:szCs w:val="28"/>
        </w:rPr>
        <w:t xml:space="preserve">3 914 800,00 </w:t>
      </w:r>
      <w:r w:rsidRPr="00A754C9">
        <w:rPr>
          <w:rFonts w:ascii="Times New Roman" w:hAnsi="Times New Roman"/>
          <w:sz w:val="28"/>
          <w:szCs w:val="28"/>
        </w:rPr>
        <w:t xml:space="preserve">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245323">
        <w:rPr>
          <w:b/>
          <w:bCs/>
          <w:color w:val="000000"/>
          <w:sz w:val="28"/>
          <w:szCs w:val="28"/>
        </w:rPr>
        <w:t xml:space="preserve">3 914 800,00 </w:t>
      </w:r>
      <w:r w:rsidRPr="00A754C9">
        <w:rPr>
          <w:rFonts w:ascii="Times New Roman" w:hAnsi="Times New Roman"/>
          <w:sz w:val="28"/>
          <w:szCs w:val="28"/>
        </w:rPr>
        <w:t>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 Дефицит бюджета 0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54C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 w:rsidRPr="00A75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сельсовет муниципального района Бижбулякский район Республики Башк</w:t>
      </w:r>
      <w:r>
        <w:rPr>
          <w:rFonts w:ascii="Times New Roman" w:hAnsi="Times New Roman"/>
          <w:sz w:val="28"/>
          <w:szCs w:val="28"/>
        </w:rPr>
        <w:t xml:space="preserve">ортостан на плановый период </w:t>
      </w:r>
      <w:r w:rsidR="004E53BE">
        <w:rPr>
          <w:rFonts w:ascii="Times New Roman" w:hAnsi="Times New Roman"/>
          <w:sz w:val="28"/>
          <w:szCs w:val="28"/>
        </w:rPr>
        <w:t>2025</w:t>
      </w:r>
      <w:r w:rsidR="00E97497">
        <w:rPr>
          <w:rFonts w:ascii="Times New Roman" w:hAnsi="Times New Roman"/>
          <w:sz w:val="28"/>
          <w:szCs w:val="28"/>
        </w:rPr>
        <w:t xml:space="preserve"> и </w:t>
      </w:r>
      <w:r w:rsidR="004E53BE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прогнозируемый общий объем доходов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4E53BE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45323">
        <w:rPr>
          <w:b/>
          <w:bCs/>
          <w:color w:val="000000"/>
          <w:sz w:val="28"/>
          <w:szCs w:val="28"/>
        </w:rPr>
        <w:t xml:space="preserve">3 131 500,00 </w:t>
      </w:r>
      <w:r w:rsidRPr="00A754C9">
        <w:rPr>
          <w:rFonts w:ascii="Times New Roman" w:hAnsi="Times New Roman"/>
          <w:sz w:val="28"/>
          <w:szCs w:val="28"/>
        </w:rPr>
        <w:t xml:space="preserve">рублей и на </w:t>
      </w:r>
      <w:r w:rsidR="004E53BE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45323">
        <w:rPr>
          <w:b/>
          <w:bCs/>
          <w:color w:val="000000"/>
          <w:sz w:val="28"/>
          <w:szCs w:val="28"/>
        </w:rPr>
        <w:t xml:space="preserve">3 148 500,00 </w:t>
      </w:r>
      <w:r w:rsidRPr="00A754C9">
        <w:rPr>
          <w:rFonts w:ascii="Times New Roman" w:hAnsi="Times New Roman"/>
          <w:sz w:val="28"/>
          <w:szCs w:val="28"/>
        </w:rPr>
        <w:t>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4E53BE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45323">
        <w:rPr>
          <w:b/>
          <w:bCs/>
          <w:color w:val="000000"/>
          <w:sz w:val="28"/>
          <w:szCs w:val="28"/>
        </w:rPr>
        <w:t xml:space="preserve">3 131 500,00 </w:t>
      </w:r>
      <w:r w:rsidRPr="00A754C9">
        <w:rPr>
          <w:rFonts w:ascii="Times New Roman" w:hAnsi="Times New Roman"/>
          <w:sz w:val="28"/>
          <w:szCs w:val="28"/>
        </w:rPr>
        <w:t xml:space="preserve">рублей,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в том числе условно утвержденные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245323">
        <w:rPr>
          <w:rFonts w:ascii="Times New Roman" w:eastAsia="Times New Roman" w:hAnsi="Times New Roman"/>
          <w:sz w:val="28"/>
          <w:szCs w:val="28"/>
          <w:lang w:eastAsia="ru-RU"/>
        </w:rPr>
        <w:t>73900,00 рубл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hAnsi="Times New Roman"/>
          <w:sz w:val="28"/>
          <w:szCs w:val="28"/>
        </w:rPr>
        <w:t xml:space="preserve">;  на </w:t>
      </w:r>
      <w:r w:rsidR="004E53BE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год в сумме </w:t>
      </w:r>
      <w:r w:rsidR="00245323">
        <w:rPr>
          <w:b/>
          <w:bCs/>
          <w:color w:val="000000"/>
          <w:sz w:val="28"/>
          <w:szCs w:val="28"/>
        </w:rPr>
        <w:t xml:space="preserve">3 148 500,00 </w:t>
      </w:r>
      <w:r w:rsidRPr="00A754C9">
        <w:rPr>
          <w:rFonts w:ascii="Times New Roman" w:hAnsi="Times New Roman"/>
          <w:sz w:val="28"/>
          <w:szCs w:val="28"/>
        </w:rPr>
        <w:t>рублей,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условно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расходы в сумме </w:t>
      </w:r>
      <w:r w:rsidR="00245323">
        <w:rPr>
          <w:rFonts w:ascii="Times New Roman" w:eastAsia="Times New Roman" w:hAnsi="Times New Roman"/>
          <w:sz w:val="28"/>
          <w:szCs w:val="28"/>
          <w:lang w:eastAsia="ru-RU"/>
        </w:rPr>
        <w:t>1478</w:t>
      </w:r>
      <w:r w:rsidR="00A0307D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245323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C9">
        <w:rPr>
          <w:rFonts w:ascii="Times New Roman" w:hAnsi="Times New Roman"/>
          <w:sz w:val="28"/>
          <w:szCs w:val="28"/>
        </w:rPr>
        <w:t>3) Дефицит</w:t>
      </w:r>
      <w:r>
        <w:rPr>
          <w:rFonts w:ascii="Times New Roman" w:hAnsi="Times New Roman"/>
          <w:sz w:val="28"/>
          <w:szCs w:val="28"/>
        </w:rPr>
        <w:t xml:space="preserve"> бюджета на плановый период </w:t>
      </w:r>
      <w:r w:rsidR="004E53BE">
        <w:rPr>
          <w:rFonts w:ascii="Times New Roman" w:hAnsi="Times New Roman"/>
          <w:sz w:val="28"/>
          <w:szCs w:val="28"/>
        </w:rPr>
        <w:t>2025</w:t>
      </w:r>
      <w:r w:rsidRPr="00A754C9">
        <w:rPr>
          <w:rFonts w:ascii="Times New Roman" w:hAnsi="Times New Roman"/>
          <w:sz w:val="28"/>
          <w:szCs w:val="28"/>
        </w:rPr>
        <w:t xml:space="preserve"> года 0</w:t>
      </w:r>
      <w:r w:rsidR="00B53168">
        <w:rPr>
          <w:rFonts w:ascii="Times New Roman" w:hAnsi="Times New Roman"/>
          <w:sz w:val="28"/>
          <w:szCs w:val="28"/>
        </w:rPr>
        <w:t xml:space="preserve"> рублей, на плановый период </w:t>
      </w:r>
      <w:r w:rsidR="004E53BE">
        <w:rPr>
          <w:rFonts w:ascii="Times New Roman" w:hAnsi="Times New Roman"/>
          <w:sz w:val="28"/>
          <w:szCs w:val="28"/>
        </w:rPr>
        <w:t>2026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года 0 рублей.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4E3A" w:rsidRPr="00A754C9">
        <w:rPr>
          <w:rFonts w:ascii="Times New Roman" w:hAnsi="Times New Roman"/>
          <w:sz w:val="28"/>
          <w:szCs w:val="28"/>
        </w:rPr>
        <w:t xml:space="preserve">. </w:t>
      </w:r>
      <w:r w:rsidR="00224E3A">
        <w:rPr>
          <w:rFonts w:ascii="Times New Roman" w:hAnsi="Times New Roman"/>
          <w:sz w:val="28"/>
          <w:szCs w:val="28"/>
        </w:rPr>
        <w:t xml:space="preserve">Установить, что при зачислении в бюджет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224E3A" w:rsidRPr="004A48A3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24E3A" w:rsidRPr="00A754C9" w:rsidRDefault="00045E45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>. Установить поступления доходов в бюджет</w:t>
      </w:r>
      <w:r w:rsidR="00224E3A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</w:t>
      </w:r>
    </w:p>
    <w:p w:rsidR="00224E3A" w:rsidRPr="00A754C9" w:rsidRDefault="00B53168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</w:t>
      </w:r>
      <w:r w:rsidR="004E53BE">
        <w:rPr>
          <w:rFonts w:ascii="Times New Roman" w:hAnsi="Times New Roman"/>
          <w:sz w:val="28"/>
          <w:szCs w:val="28"/>
        </w:rPr>
        <w:t>2024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045E45">
        <w:rPr>
          <w:rFonts w:ascii="Times New Roman" w:hAnsi="Times New Roman"/>
          <w:sz w:val="28"/>
          <w:szCs w:val="28"/>
        </w:rPr>
        <w:t>1</w:t>
      </w:r>
      <w:r w:rsidR="00224E3A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>к настоящему Решению;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4E53BE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E53BE">
        <w:rPr>
          <w:rFonts w:ascii="Times New Roman" w:hAnsi="Times New Roman"/>
          <w:sz w:val="28"/>
          <w:szCs w:val="28"/>
        </w:rPr>
        <w:t>2026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245323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pStyle w:val="3"/>
        <w:spacing w:line="240" w:lineRule="auto"/>
        <w:ind w:firstLine="0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 </w:t>
      </w:r>
      <w:r w:rsidR="00045E45">
        <w:rPr>
          <w:sz w:val="28"/>
          <w:szCs w:val="28"/>
        </w:rPr>
        <w:t>5</w:t>
      </w:r>
      <w:r w:rsidR="0092393D">
        <w:rPr>
          <w:sz w:val="28"/>
          <w:szCs w:val="28"/>
        </w:rPr>
        <w:t>.</w:t>
      </w:r>
      <w:r w:rsidRPr="00A754C9">
        <w:rPr>
          <w:sz w:val="28"/>
          <w:szCs w:val="28"/>
        </w:rPr>
        <w:t xml:space="preserve"> Установить в составе  доходов  бюджета</w:t>
      </w:r>
      <w:r>
        <w:rPr>
          <w:sz w:val="28"/>
          <w:szCs w:val="28"/>
        </w:rPr>
        <w:t xml:space="preserve"> сельского поселения </w:t>
      </w:r>
      <w:r w:rsidR="009731E2">
        <w:rPr>
          <w:sz w:val="28"/>
          <w:szCs w:val="28"/>
        </w:rPr>
        <w:t>Елбулактамакский</w:t>
      </w:r>
      <w:r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 Бижбулякский район межбюджетные трансферты из </w:t>
      </w:r>
      <w:r>
        <w:rPr>
          <w:sz w:val="28"/>
          <w:szCs w:val="28"/>
        </w:rPr>
        <w:t>бюджета муниципального района Бижбулякский район</w:t>
      </w:r>
      <w:r w:rsidRPr="00A754C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224E3A" w:rsidRPr="00A754C9" w:rsidRDefault="00224E3A" w:rsidP="00224E3A">
      <w:pPr>
        <w:pStyle w:val="3"/>
        <w:spacing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4E53BE">
        <w:rPr>
          <w:sz w:val="28"/>
          <w:szCs w:val="28"/>
        </w:rPr>
        <w:t>2024</w:t>
      </w:r>
      <w:r w:rsidRPr="00A754C9">
        <w:rPr>
          <w:sz w:val="28"/>
          <w:szCs w:val="28"/>
        </w:rPr>
        <w:t xml:space="preserve"> год всего </w:t>
      </w:r>
      <w:r>
        <w:rPr>
          <w:sz w:val="28"/>
          <w:szCs w:val="28"/>
        </w:rPr>
        <w:t xml:space="preserve">в сумме </w:t>
      </w:r>
      <w:r w:rsidR="00245323">
        <w:rPr>
          <w:b/>
          <w:bCs/>
          <w:color w:val="000000"/>
          <w:sz w:val="28"/>
          <w:szCs w:val="28"/>
        </w:rPr>
        <w:t>3 533 000,00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рублей;</w:t>
      </w:r>
    </w:p>
    <w:p w:rsidR="00224E3A" w:rsidRPr="00A754C9" w:rsidRDefault="00224E3A" w:rsidP="00224E3A">
      <w:pPr>
        <w:pStyle w:val="3"/>
        <w:spacing w:line="240" w:lineRule="auto"/>
        <w:ind w:firstLine="708"/>
        <w:rPr>
          <w:sz w:val="28"/>
          <w:szCs w:val="28"/>
        </w:rPr>
      </w:pPr>
      <w:r w:rsidRPr="00A754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на плано</w:t>
      </w:r>
      <w:r>
        <w:rPr>
          <w:sz w:val="28"/>
          <w:szCs w:val="28"/>
        </w:rPr>
        <w:t xml:space="preserve">вый период </w:t>
      </w:r>
      <w:r w:rsidR="004E53BE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года в сумме</w:t>
      </w:r>
      <w:r w:rsidR="00BB53FE">
        <w:rPr>
          <w:sz w:val="28"/>
          <w:szCs w:val="28"/>
        </w:rPr>
        <w:t xml:space="preserve"> </w:t>
      </w:r>
      <w:r w:rsidR="00245323">
        <w:rPr>
          <w:b/>
          <w:bCs/>
          <w:color w:val="000000"/>
          <w:sz w:val="28"/>
          <w:szCs w:val="28"/>
        </w:rPr>
        <w:t xml:space="preserve">2 728 100,00 </w:t>
      </w:r>
      <w:r w:rsidRPr="00A754C9">
        <w:rPr>
          <w:sz w:val="28"/>
          <w:szCs w:val="28"/>
        </w:rPr>
        <w:t>рублей и на плановый</w:t>
      </w:r>
      <w:r w:rsidR="00B53168">
        <w:rPr>
          <w:sz w:val="28"/>
          <w:szCs w:val="28"/>
        </w:rPr>
        <w:t xml:space="preserve"> период </w:t>
      </w:r>
      <w:r w:rsidR="004E53BE">
        <w:rPr>
          <w:sz w:val="28"/>
          <w:szCs w:val="28"/>
        </w:rPr>
        <w:t>2026</w:t>
      </w:r>
      <w:r w:rsidR="00A0307D">
        <w:rPr>
          <w:sz w:val="28"/>
          <w:szCs w:val="28"/>
        </w:rPr>
        <w:t xml:space="preserve"> года в сумме </w:t>
      </w:r>
      <w:r w:rsidR="00245323">
        <w:rPr>
          <w:b/>
          <w:bCs/>
          <w:color w:val="000000"/>
          <w:sz w:val="28"/>
          <w:szCs w:val="28"/>
        </w:rPr>
        <w:t xml:space="preserve">2 737 400,00 </w:t>
      </w:r>
      <w:r w:rsidRPr="00A754C9">
        <w:rPr>
          <w:sz w:val="28"/>
          <w:szCs w:val="28"/>
        </w:rPr>
        <w:t>рублей</w:t>
      </w:r>
    </w:p>
    <w:p w:rsidR="00224E3A" w:rsidRPr="00A754C9" w:rsidRDefault="00045E45" w:rsidP="00224E3A">
      <w:pPr>
        <w:pStyle w:val="3"/>
        <w:spacing w:line="24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6</w:t>
      </w:r>
      <w:r w:rsidR="00224E3A" w:rsidRPr="00A754C9">
        <w:rPr>
          <w:sz w:val="28"/>
          <w:szCs w:val="28"/>
        </w:rPr>
        <w:t>. Обслуживание учреждениями Центрального банка Российской Федерации и кредитными организациями счетов, открытых финансовому органу администрации</w:t>
      </w:r>
      <w:r w:rsidR="00224E3A">
        <w:rPr>
          <w:sz w:val="28"/>
          <w:szCs w:val="28"/>
        </w:rPr>
        <w:t xml:space="preserve"> сельского поселения </w:t>
      </w:r>
      <w:r w:rsidR="009731E2">
        <w:rPr>
          <w:sz w:val="28"/>
          <w:szCs w:val="28"/>
        </w:rPr>
        <w:t>Елбулактамакский</w:t>
      </w:r>
      <w:r w:rsidR="00224E3A">
        <w:rPr>
          <w:sz w:val="28"/>
          <w:szCs w:val="28"/>
        </w:rPr>
        <w:t xml:space="preserve"> </w:t>
      </w:r>
      <w:r w:rsidR="00224E3A" w:rsidRPr="00A754C9">
        <w:rPr>
          <w:sz w:val="28"/>
          <w:szCs w:val="28"/>
        </w:rPr>
        <w:t>сельсовет муниципального района Бижбулякский район Республики Башкортостан, осуществляется в порядке, установленном бюджетным законодательством Российской Федерации.</w:t>
      </w:r>
      <w:r w:rsidR="00224E3A" w:rsidRPr="00A754C9">
        <w:rPr>
          <w:iCs/>
          <w:sz w:val="28"/>
          <w:szCs w:val="28"/>
        </w:rPr>
        <w:t xml:space="preserve"> </w:t>
      </w:r>
    </w:p>
    <w:p w:rsidR="00224E3A" w:rsidRPr="00A754C9" w:rsidRDefault="00224E3A" w:rsidP="00224E3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045E45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 xml:space="preserve">. Средства, поступающие во временное распоряжение  получателей средств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Бижбулякский район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 учитываются на счете, </w:t>
      </w:r>
      <w:r w:rsidRPr="007D200D">
        <w:rPr>
          <w:rFonts w:ascii="Times New Roman" w:hAnsi="Times New Roman"/>
          <w:sz w:val="28"/>
          <w:szCs w:val="28"/>
        </w:rPr>
        <w:t xml:space="preserve">открытом </w:t>
      </w:r>
      <w:r>
        <w:rPr>
          <w:rFonts w:ascii="Times New Roman" w:hAnsi="Times New Roman"/>
          <w:sz w:val="28"/>
          <w:szCs w:val="28"/>
        </w:rPr>
        <w:t>а</w:t>
      </w:r>
      <w:r w:rsidRPr="007D200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D20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 Бижбулякский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Центрального банка Российской Федерации или в кредитных организациях с учетом положений бюджетного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A754C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в порядке, установленном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>.</w:t>
      </w:r>
      <w:r w:rsidRPr="00A754C9">
        <w:rPr>
          <w:sz w:val="28"/>
          <w:szCs w:val="28"/>
        </w:rPr>
        <w:t xml:space="preserve"> </w:t>
      </w:r>
    </w:p>
    <w:p w:rsidR="00660E4A" w:rsidRDefault="00045E45" w:rsidP="00224E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24E3A" w:rsidRPr="00A754C9">
        <w:rPr>
          <w:rFonts w:ascii="Times New Roman" w:hAnsi="Times New Roman"/>
          <w:sz w:val="28"/>
          <w:szCs w:val="28"/>
        </w:rPr>
        <w:t>.  Утвердить в пределах общего объема расходов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="00224E3A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установленного статьей 1 настоящего Решения, распределение бюджетных ассигнований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</w:t>
      </w:r>
    </w:p>
    <w:p w:rsidR="00224E3A" w:rsidRPr="00A754C9" w:rsidRDefault="00660E4A" w:rsidP="00224E3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BB53FE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>по разделам и подразделам, целевым статьям (муниципальным программам им непрограммным направлениям деятельности) и группам видов расходов  классификации расходов бюджета</w:t>
      </w:r>
      <w:r w:rsidR="00224E3A" w:rsidRPr="00A754C9">
        <w:rPr>
          <w:b/>
          <w:bCs/>
          <w:sz w:val="28"/>
          <w:szCs w:val="28"/>
        </w:rPr>
        <w:t xml:space="preserve"> </w:t>
      </w:r>
    </w:p>
    <w:p w:rsidR="00224E3A" w:rsidRPr="00A754C9" w:rsidRDefault="00B53168" w:rsidP="00224E3A">
      <w:pPr>
        <w:pStyle w:val="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4E53BE">
        <w:rPr>
          <w:sz w:val="28"/>
          <w:szCs w:val="28"/>
        </w:rPr>
        <w:t>2024</w:t>
      </w:r>
      <w:r w:rsidR="00224E3A" w:rsidRPr="00A754C9">
        <w:rPr>
          <w:sz w:val="28"/>
          <w:szCs w:val="28"/>
        </w:rPr>
        <w:t xml:space="preserve"> год  согласно приложению </w:t>
      </w:r>
      <w:r w:rsidR="00245323">
        <w:rPr>
          <w:sz w:val="28"/>
          <w:szCs w:val="28"/>
        </w:rPr>
        <w:t>2</w:t>
      </w:r>
      <w:r w:rsidR="00224E3A" w:rsidRPr="00A754C9">
        <w:rPr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4E53BE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E53BE">
        <w:rPr>
          <w:rFonts w:ascii="Times New Roman" w:hAnsi="Times New Roman"/>
          <w:sz w:val="28"/>
          <w:szCs w:val="28"/>
        </w:rPr>
        <w:t>2026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245323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0E4A" w:rsidRDefault="003C5554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60E4A">
        <w:rPr>
          <w:rFonts w:ascii="Times New Roman" w:hAnsi="Times New Roman"/>
          <w:sz w:val="28"/>
          <w:szCs w:val="28"/>
        </w:rPr>
        <w:t>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660E4A">
        <w:rPr>
          <w:rFonts w:ascii="Times New Roman" w:hAnsi="Times New Roman"/>
          <w:sz w:val="28"/>
          <w:szCs w:val="28"/>
        </w:rPr>
        <w:t>у</w:t>
      </w:r>
      <w:r w:rsidR="00224E3A" w:rsidRPr="00A754C9">
        <w:rPr>
          <w:rFonts w:ascii="Times New Roman" w:hAnsi="Times New Roman"/>
          <w:sz w:val="28"/>
          <w:szCs w:val="28"/>
        </w:rPr>
        <w:t xml:space="preserve">твердить ведомственную структуру расходов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 w:rsidR="00224E3A">
        <w:rPr>
          <w:rFonts w:ascii="Times New Roman" w:hAnsi="Times New Roman"/>
          <w:bCs/>
          <w:sz w:val="28"/>
          <w:szCs w:val="28"/>
        </w:rPr>
        <w:tab/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</w:t>
      </w:r>
      <w:r w:rsidR="00224E3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</w:t>
      </w:r>
      <w:r w:rsidR="004E53BE">
        <w:rPr>
          <w:rFonts w:ascii="Times New Roman" w:hAnsi="Times New Roman"/>
          <w:sz w:val="28"/>
          <w:szCs w:val="28"/>
        </w:rPr>
        <w:t>2024</w:t>
      </w:r>
      <w:r w:rsidR="00F8680E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 xml:space="preserve">год  согласно приложению </w:t>
      </w:r>
      <w:r w:rsidR="00245323"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4E53BE">
        <w:rPr>
          <w:rFonts w:ascii="Times New Roman" w:hAnsi="Times New Roman"/>
          <w:sz w:val="28"/>
          <w:szCs w:val="28"/>
        </w:rPr>
        <w:t>2025</w:t>
      </w:r>
      <w:r w:rsidR="00224E3A">
        <w:rPr>
          <w:rFonts w:ascii="Times New Roman" w:hAnsi="Times New Roman"/>
          <w:sz w:val="28"/>
          <w:szCs w:val="28"/>
        </w:rPr>
        <w:t xml:space="preserve"> и </w:t>
      </w:r>
      <w:r w:rsidR="004E53BE">
        <w:rPr>
          <w:rFonts w:ascii="Times New Roman" w:hAnsi="Times New Roman"/>
          <w:sz w:val="28"/>
          <w:szCs w:val="28"/>
        </w:rPr>
        <w:t>2026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годов  согласно приложению </w:t>
      </w:r>
      <w:r w:rsidR="00245323"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в)</w:t>
      </w:r>
      <w:r w:rsidR="00BB53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твердить  по целевым статьям (муниципальным программам </w:t>
      </w:r>
      <w:r w:rsidR="00224E3A" w:rsidRPr="00A754C9">
        <w:rPr>
          <w:rFonts w:ascii="Times New Roman" w:hAnsi="Times New Roman"/>
          <w:sz w:val="28"/>
          <w:szCs w:val="28"/>
        </w:rPr>
        <w:t xml:space="preserve">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 </w:t>
      </w:r>
      <w:r w:rsidR="004E53BE">
        <w:rPr>
          <w:rFonts w:ascii="Times New Roman" w:hAnsi="Times New Roman"/>
          <w:sz w:val="28"/>
          <w:szCs w:val="28"/>
          <w:lang w:eastAsia="ru-RU"/>
        </w:rPr>
        <w:t>2024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="00245323">
        <w:rPr>
          <w:rFonts w:ascii="Times New Roman" w:hAnsi="Times New Roman"/>
          <w:sz w:val="28"/>
          <w:szCs w:val="28"/>
          <w:lang w:eastAsia="ru-RU"/>
        </w:rPr>
        <w:t>3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754C9">
        <w:rPr>
          <w:rFonts w:ascii="Times New Roman" w:hAnsi="Times New Roman"/>
          <w:sz w:val="28"/>
          <w:szCs w:val="28"/>
        </w:rPr>
        <w:t>настоящему Решению</w:t>
      </w:r>
      <w:r w:rsidRPr="00A754C9">
        <w:rPr>
          <w:rFonts w:ascii="Times New Roman" w:hAnsi="Times New Roman"/>
          <w:sz w:val="28"/>
          <w:szCs w:val="28"/>
          <w:lang w:eastAsia="ru-RU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 плановый период </w:t>
      </w:r>
      <w:r w:rsidR="004E53BE">
        <w:rPr>
          <w:rFonts w:ascii="Times New Roman" w:hAnsi="Times New Roman"/>
          <w:sz w:val="28"/>
          <w:szCs w:val="28"/>
          <w:lang w:eastAsia="ru-RU"/>
        </w:rPr>
        <w:t>2025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E53BE">
        <w:rPr>
          <w:rFonts w:ascii="Times New Roman" w:hAnsi="Times New Roman"/>
          <w:sz w:val="28"/>
          <w:szCs w:val="28"/>
          <w:lang w:eastAsia="ru-RU"/>
        </w:rPr>
        <w:t>2026</w:t>
      </w:r>
      <w:r w:rsidR="00045E45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="00245323">
        <w:rPr>
          <w:rFonts w:ascii="Times New Roman" w:hAnsi="Times New Roman"/>
          <w:sz w:val="28"/>
          <w:szCs w:val="28"/>
          <w:lang w:eastAsia="ru-RU"/>
        </w:rPr>
        <w:t>3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к настоящему Решению.</w:t>
      </w:r>
    </w:p>
    <w:p w:rsidR="00224E3A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045E45">
        <w:rPr>
          <w:rFonts w:ascii="Times New Roman" w:hAnsi="Times New Roman"/>
          <w:sz w:val="28"/>
          <w:szCs w:val="28"/>
        </w:rPr>
        <w:t>9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 Установить, что субсидии в </w:t>
      </w:r>
      <w:r w:rsidR="004E53BE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>-</w:t>
      </w:r>
      <w:r w:rsidR="004E53BE">
        <w:rPr>
          <w:rFonts w:ascii="Times New Roman" w:hAnsi="Times New Roman"/>
          <w:sz w:val="28"/>
          <w:szCs w:val="28"/>
        </w:rPr>
        <w:t>2026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годах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224E3A" w:rsidRPr="00A754C9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   1) 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</w:t>
      </w:r>
      <w:r w:rsidRPr="00A754C9">
        <w:rPr>
          <w:rFonts w:ascii="Times New Roman" w:hAnsi="Times New Roman"/>
          <w:sz w:val="28"/>
          <w:szCs w:val="28"/>
        </w:rPr>
        <w:lastRenderedPageBreak/>
        <w:t>связи с производством (реализацией) товаров, выполнения работ, оказанием услуг;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иным некоммерческим организациям, не являющимися муниципальными учреждениями.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Субсидии лицам, указанным в пункте 1 настоящей статьи, предоставляются: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A754C9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поселении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Субсидии в случаях, предусмотренных пунктом 2 настоящей статьей, предоставляются соответствующими главными распорядителями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предоставляющим субсидию, и органом муниципального финансового контроля соблюдения условий, целей и порядка предоставления субсидий их получателям.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45E45">
        <w:rPr>
          <w:rFonts w:ascii="Times New Roman" w:hAnsi="Times New Roman"/>
          <w:sz w:val="28"/>
          <w:szCs w:val="28"/>
        </w:rPr>
        <w:t>0</w:t>
      </w:r>
      <w:r w:rsidRPr="00A754C9">
        <w:rPr>
          <w:rFonts w:ascii="Times New Roman" w:hAnsi="Times New Roman"/>
          <w:sz w:val="28"/>
          <w:szCs w:val="28"/>
        </w:rPr>
        <w:t xml:space="preserve">.  Установить, что нормативные правовые акты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4E53BE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</w:t>
      </w:r>
      <w:r w:rsidR="004E53BE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>-</w:t>
      </w:r>
      <w:r w:rsidR="004E53BE">
        <w:rPr>
          <w:rFonts w:ascii="Times New Roman" w:hAnsi="Times New Roman"/>
          <w:sz w:val="28"/>
          <w:szCs w:val="28"/>
        </w:rPr>
        <w:t>2026</w:t>
      </w:r>
      <w:r w:rsidRPr="00A754C9">
        <w:rPr>
          <w:rFonts w:ascii="Times New Roman" w:hAnsi="Times New Roman"/>
          <w:sz w:val="28"/>
          <w:szCs w:val="28"/>
        </w:rPr>
        <w:t xml:space="preserve"> годов, а также сокращающие его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доходную базу, подлежат исполнению при изыскании дополнительных источников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</w:t>
      </w:r>
      <w:r w:rsidRPr="005D69BA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при условии внесения соответствующих изменений в настоящее Решение.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Pr="007D200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7D200D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 </w:t>
      </w:r>
      <w:r w:rsidR="004E53BE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4E53BE">
        <w:rPr>
          <w:rFonts w:ascii="Times New Roman" w:hAnsi="Times New Roman"/>
          <w:sz w:val="28"/>
          <w:szCs w:val="28"/>
        </w:rPr>
        <w:t>2025</w:t>
      </w:r>
      <w:r w:rsidRPr="00A754C9">
        <w:rPr>
          <w:rFonts w:ascii="Times New Roman" w:hAnsi="Times New Roman"/>
          <w:sz w:val="28"/>
          <w:szCs w:val="28"/>
        </w:rPr>
        <w:t>-</w:t>
      </w:r>
      <w:r w:rsidR="004E53BE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45E45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. Администрация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не вправе принимать решения</w:t>
      </w:r>
      <w:r>
        <w:rPr>
          <w:rFonts w:ascii="Times New Roman" w:hAnsi="Times New Roman"/>
          <w:sz w:val="28"/>
          <w:szCs w:val="28"/>
        </w:rPr>
        <w:t xml:space="preserve">, приводящие к увеличению в </w:t>
      </w:r>
      <w:r w:rsidR="004E53BE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>-</w:t>
      </w:r>
      <w:r w:rsidR="004E53BE">
        <w:rPr>
          <w:rFonts w:ascii="Times New Roman" w:hAnsi="Times New Roman"/>
          <w:sz w:val="28"/>
          <w:szCs w:val="28"/>
        </w:rPr>
        <w:t>2026</w:t>
      </w:r>
      <w:r w:rsidRPr="00A754C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45E45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. Установить, что получатель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45E45">
        <w:rPr>
          <w:rFonts w:ascii="Times New Roman" w:hAnsi="Times New Roman"/>
          <w:sz w:val="28"/>
          <w:szCs w:val="28"/>
        </w:rPr>
        <w:t>3</w:t>
      </w:r>
      <w:r w:rsidRPr="00A754C9">
        <w:rPr>
          <w:rFonts w:ascii="Times New Roman" w:hAnsi="Times New Roman"/>
          <w:sz w:val="28"/>
          <w:szCs w:val="28"/>
        </w:rPr>
        <w:t>.  Установить: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верхний предел </w:t>
      </w:r>
      <w:r w:rsidR="00D420F1">
        <w:rPr>
          <w:rFonts w:ascii="Times New Roman" w:hAnsi="Times New Roman"/>
          <w:sz w:val="28"/>
          <w:szCs w:val="28"/>
        </w:rPr>
        <w:t xml:space="preserve">внутреннего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</w:t>
      </w:r>
      <w:r>
        <w:rPr>
          <w:rFonts w:ascii="Times New Roman" w:hAnsi="Times New Roman"/>
          <w:sz w:val="28"/>
          <w:szCs w:val="28"/>
        </w:rPr>
        <w:t xml:space="preserve">и Башкортостан  на 1 января </w:t>
      </w:r>
      <w:r w:rsidR="004E53BE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в сумме  0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 xml:space="preserve">2) верхний предел </w:t>
      </w:r>
      <w:r w:rsidR="00D420F1">
        <w:rPr>
          <w:rFonts w:ascii="Times New Roman" w:hAnsi="Times New Roman"/>
          <w:sz w:val="28"/>
          <w:szCs w:val="28"/>
        </w:rPr>
        <w:t xml:space="preserve">внутреннего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4E53BE">
        <w:rPr>
          <w:rFonts w:ascii="Times New Roman" w:hAnsi="Times New Roman"/>
          <w:sz w:val="28"/>
          <w:szCs w:val="28"/>
        </w:rPr>
        <w:t>2025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на 01 января </w:t>
      </w:r>
      <w:r w:rsidR="004E53BE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A754C9">
        <w:rPr>
          <w:rFonts w:ascii="Times New Roman" w:hAnsi="Times New Roman"/>
          <w:sz w:val="28"/>
          <w:szCs w:val="28"/>
        </w:rPr>
        <w:t xml:space="preserve"> Бижбулякский район  Республики Башкортостан в сумме  0 тыс. рублей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 предельный объ</w:t>
      </w:r>
      <w:r>
        <w:rPr>
          <w:rFonts w:ascii="Times New Roman" w:hAnsi="Times New Roman"/>
          <w:sz w:val="28"/>
          <w:szCs w:val="28"/>
        </w:rPr>
        <w:t xml:space="preserve">ем муниципального долга 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A754C9">
        <w:rPr>
          <w:rFonts w:ascii="Times New Roman" w:hAnsi="Times New Roman"/>
          <w:sz w:val="28"/>
          <w:szCs w:val="28"/>
        </w:rPr>
        <w:t>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4E53BE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>-</w:t>
      </w:r>
      <w:r w:rsidR="004E53BE">
        <w:rPr>
          <w:rFonts w:ascii="Times New Roman" w:hAnsi="Times New Roman"/>
          <w:sz w:val="28"/>
          <w:szCs w:val="28"/>
        </w:rPr>
        <w:t>2026</w:t>
      </w:r>
      <w:r w:rsidRPr="00A754C9">
        <w:rPr>
          <w:rFonts w:ascii="Times New Roman" w:hAnsi="Times New Roman"/>
          <w:sz w:val="28"/>
          <w:szCs w:val="28"/>
        </w:rPr>
        <w:t xml:space="preserve"> годы в сумме 50 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45E45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>.  Списать в порядке, установленном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задолженность перед бюджетом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организаций всех форм собственности, физических лиц, являющихся индивидуальными предпринимателями, по </w:t>
      </w:r>
      <w:r w:rsidR="00660E4A">
        <w:rPr>
          <w:rFonts w:ascii="Times New Roman" w:hAnsi="Times New Roman"/>
          <w:sz w:val="28"/>
          <w:szCs w:val="28"/>
        </w:rPr>
        <w:t>о</w:t>
      </w:r>
      <w:r w:rsidRPr="00A754C9">
        <w:rPr>
          <w:rFonts w:ascii="Times New Roman" w:hAnsi="Times New Roman"/>
          <w:sz w:val="28"/>
          <w:szCs w:val="28"/>
        </w:rPr>
        <w:t xml:space="preserve">плате за аренду имущества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включая земельные участки, находящиеся в собственности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 не имеющую источников погашения, в случаях: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муниципального района Бижбулякский район Республики Башкортостан.</w:t>
      </w:r>
    </w:p>
    <w:p w:rsidR="00224E3A" w:rsidRPr="00A754C9" w:rsidRDefault="00224E3A" w:rsidP="0022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45E45"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 xml:space="preserve">.  Установить, что остатки средств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</w:t>
      </w:r>
      <w:r>
        <w:rPr>
          <w:rFonts w:ascii="Times New Roman" w:hAnsi="Times New Roman"/>
          <w:sz w:val="28"/>
          <w:szCs w:val="28"/>
        </w:rPr>
        <w:t xml:space="preserve">ан по состоянию на 1 января </w:t>
      </w:r>
      <w:r w:rsidR="004E53BE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направляются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на покрытие временных кассовых разрывов, возникающих в ходе исполнения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 Республики Башкортостан.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45E45"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. Установить в соответствии с пунктом 3 статьи 217 </w:t>
      </w:r>
      <w:r w:rsidRPr="00A754C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связанные с </w:t>
      </w:r>
      <w:r w:rsidRPr="00A754C9">
        <w:rPr>
          <w:rFonts w:ascii="Times New Roman" w:hAnsi="Times New Roman"/>
          <w:sz w:val="28"/>
          <w:szCs w:val="28"/>
        </w:rPr>
        <w:lastRenderedPageBreak/>
        <w:t>особенностями исполнения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Башкортостан: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использование образованной в ходе исполнения бюджета </w:t>
      </w:r>
      <w:r w:rsidRPr="00A754C9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AD17BD" w:rsidRDefault="00224E3A" w:rsidP="00AD1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использование остатков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4E53BE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года</w:t>
      </w:r>
      <w:r w:rsidR="00AD17BD">
        <w:rPr>
          <w:rFonts w:ascii="Times New Roman" w:hAnsi="Times New Roman"/>
          <w:sz w:val="28"/>
          <w:szCs w:val="28"/>
        </w:rPr>
        <w:t>;</w:t>
      </w:r>
      <w:r w:rsidR="00AD17BD" w:rsidRPr="00AD17BD">
        <w:rPr>
          <w:rFonts w:ascii="Times New Roman" w:hAnsi="Times New Roman"/>
          <w:sz w:val="28"/>
          <w:szCs w:val="28"/>
        </w:rPr>
        <w:t xml:space="preserve"> </w:t>
      </w:r>
    </w:p>
    <w:p w:rsidR="00224E3A" w:rsidRPr="00660E4A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4A">
        <w:rPr>
          <w:rFonts w:ascii="Times New Roman" w:hAnsi="Times New Roman"/>
          <w:sz w:val="28"/>
          <w:szCs w:val="28"/>
        </w:rPr>
        <w:t xml:space="preserve">3) использование средств Резервного фонда </w:t>
      </w:r>
      <w:r w:rsidRP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bCs/>
          <w:sz w:val="28"/>
          <w:szCs w:val="28"/>
        </w:rPr>
        <w:t>Елбулактамакский</w:t>
      </w:r>
      <w:r w:rsidRPr="00660E4A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660E4A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Башкортостан;</w:t>
      </w:r>
    </w:p>
    <w:p w:rsidR="00224E3A" w:rsidRPr="00A754C9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 xml:space="preserve">) Принятия Советом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решений об утверждении программ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31E2">
        <w:rPr>
          <w:rFonts w:ascii="Times New Roman" w:hAnsi="Times New Roman"/>
          <w:sz w:val="28"/>
          <w:szCs w:val="28"/>
        </w:rPr>
        <w:t>Елбулактамакский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45E45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>.  Настоящее Решение</w:t>
      </w:r>
      <w:r>
        <w:rPr>
          <w:rFonts w:ascii="Times New Roman" w:hAnsi="Times New Roman"/>
          <w:sz w:val="28"/>
          <w:szCs w:val="28"/>
        </w:rPr>
        <w:t xml:space="preserve">  вступает в силу с 1 января </w:t>
      </w:r>
      <w:r w:rsidR="004E53BE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года и  подлежит  обнародованию после его подписания в установленном порядке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45E45">
        <w:rPr>
          <w:rFonts w:ascii="Times New Roman" w:hAnsi="Times New Roman"/>
          <w:sz w:val="28"/>
          <w:szCs w:val="28"/>
        </w:rPr>
        <w:t>Р.Р. Нигметзянов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6346D3">
        <w:rPr>
          <w:rFonts w:ascii="Times New Roman" w:hAnsi="Times New Roman"/>
          <w:sz w:val="28"/>
          <w:szCs w:val="28"/>
        </w:rPr>
        <w:t>Елбулактамак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D7200">
        <w:rPr>
          <w:rFonts w:ascii="Times New Roman" w:hAnsi="Times New Roman"/>
          <w:sz w:val="28"/>
          <w:szCs w:val="28"/>
        </w:rPr>
        <w:t xml:space="preserve"> </w:t>
      </w:r>
      <w:r w:rsidR="000B397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4E53BE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</w:t>
      </w:r>
    </w:p>
    <w:p w:rsidR="00224E3A" w:rsidRDefault="00224E3A" w:rsidP="00F418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№</w:t>
      </w:r>
      <w:r w:rsidR="005C1C41">
        <w:rPr>
          <w:rFonts w:ascii="Times New Roman" w:hAnsi="Times New Roman"/>
          <w:sz w:val="28"/>
          <w:szCs w:val="28"/>
        </w:rPr>
        <w:t xml:space="preserve"> 18/3-29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  <w:bookmarkStart w:id="0" w:name="_GoBack"/>
      <w:bookmarkEnd w:id="0"/>
    </w:p>
    <w:sectPr w:rsidR="00641D0D" w:rsidSect="009731E2">
      <w:headerReference w:type="default" r:id="rId9"/>
      <w:pgSz w:w="11906" w:h="16838"/>
      <w:pgMar w:top="851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0A" w:rsidRDefault="00CD4C0A">
      <w:r>
        <w:separator/>
      </w:r>
    </w:p>
  </w:endnote>
  <w:endnote w:type="continuationSeparator" w:id="0">
    <w:p w:rsidR="00CD4C0A" w:rsidRDefault="00C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0A" w:rsidRDefault="00CD4C0A">
      <w:r>
        <w:separator/>
      </w:r>
    </w:p>
  </w:footnote>
  <w:footnote w:type="continuationSeparator" w:id="0">
    <w:p w:rsidR="00CD4C0A" w:rsidRDefault="00CD4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B4" w:rsidRDefault="007A129C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634FB4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F61ACB">
      <w:rPr>
        <w:rFonts w:ascii="Times New Roman" w:hAnsi="Times New Roman"/>
        <w:noProof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B51"/>
    <w:rsid w:val="00005CFA"/>
    <w:rsid w:val="000171B7"/>
    <w:rsid w:val="00021E59"/>
    <w:rsid w:val="00022CBE"/>
    <w:rsid w:val="00045E45"/>
    <w:rsid w:val="000728E6"/>
    <w:rsid w:val="00074623"/>
    <w:rsid w:val="00075DD2"/>
    <w:rsid w:val="000779F8"/>
    <w:rsid w:val="00083B1D"/>
    <w:rsid w:val="000B1FEC"/>
    <w:rsid w:val="000B397E"/>
    <w:rsid w:val="000C0156"/>
    <w:rsid w:val="000C0D83"/>
    <w:rsid w:val="000C4DDA"/>
    <w:rsid w:val="000D2A8D"/>
    <w:rsid w:val="001023C0"/>
    <w:rsid w:val="0019487D"/>
    <w:rsid w:val="00196862"/>
    <w:rsid w:val="001A38A5"/>
    <w:rsid w:val="001A6ACE"/>
    <w:rsid w:val="001B4626"/>
    <w:rsid w:val="001C1F6B"/>
    <w:rsid w:val="001C37A4"/>
    <w:rsid w:val="001C5918"/>
    <w:rsid w:val="001E4AAC"/>
    <w:rsid w:val="00215438"/>
    <w:rsid w:val="00224A4C"/>
    <w:rsid w:val="00224E3A"/>
    <w:rsid w:val="00245323"/>
    <w:rsid w:val="00276A92"/>
    <w:rsid w:val="00276AFD"/>
    <w:rsid w:val="00283BEE"/>
    <w:rsid w:val="002A15DF"/>
    <w:rsid w:val="002A4EF7"/>
    <w:rsid w:val="002A5245"/>
    <w:rsid w:val="002B519D"/>
    <w:rsid w:val="002B6450"/>
    <w:rsid w:val="002D2063"/>
    <w:rsid w:val="002E2130"/>
    <w:rsid w:val="002E64EE"/>
    <w:rsid w:val="002F3F91"/>
    <w:rsid w:val="00312ECE"/>
    <w:rsid w:val="00330136"/>
    <w:rsid w:val="003461A0"/>
    <w:rsid w:val="0035348C"/>
    <w:rsid w:val="0035769F"/>
    <w:rsid w:val="00357CA3"/>
    <w:rsid w:val="00364273"/>
    <w:rsid w:val="003714A4"/>
    <w:rsid w:val="0037601E"/>
    <w:rsid w:val="0038338A"/>
    <w:rsid w:val="003C5554"/>
    <w:rsid w:val="003D51A5"/>
    <w:rsid w:val="003D58E6"/>
    <w:rsid w:val="003F1E36"/>
    <w:rsid w:val="004029C7"/>
    <w:rsid w:val="004042F8"/>
    <w:rsid w:val="00422DF2"/>
    <w:rsid w:val="00436466"/>
    <w:rsid w:val="00436E79"/>
    <w:rsid w:val="00447267"/>
    <w:rsid w:val="00451590"/>
    <w:rsid w:val="004833B9"/>
    <w:rsid w:val="004C0437"/>
    <w:rsid w:val="004D1558"/>
    <w:rsid w:val="004E53BE"/>
    <w:rsid w:val="004F1AC0"/>
    <w:rsid w:val="00521A4A"/>
    <w:rsid w:val="005257DF"/>
    <w:rsid w:val="00581AEB"/>
    <w:rsid w:val="005B51D6"/>
    <w:rsid w:val="005C1C41"/>
    <w:rsid w:val="005C3330"/>
    <w:rsid w:val="005D16DC"/>
    <w:rsid w:val="005D23C9"/>
    <w:rsid w:val="005F4745"/>
    <w:rsid w:val="00603E87"/>
    <w:rsid w:val="006232C3"/>
    <w:rsid w:val="006242C0"/>
    <w:rsid w:val="006251D3"/>
    <w:rsid w:val="006346D3"/>
    <w:rsid w:val="00634FB4"/>
    <w:rsid w:val="00640157"/>
    <w:rsid w:val="00641D0D"/>
    <w:rsid w:val="00643C07"/>
    <w:rsid w:val="006459F2"/>
    <w:rsid w:val="00660E4A"/>
    <w:rsid w:val="006700E6"/>
    <w:rsid w:val="00672926"/>
    <w:rsid w:val="00673CFB"/>
    <w:rsid w:val="006A1F7E"/>
    <w:rsid w:val="006A3D70"/>
    <w:rsid w:val="006A6533"/>
    <w:rsid w:val="006A7EBC"/>
    <w:rsid w:val="006B7752"/>
    <w:rsid w:val="006C3126"/>
    <w:rsid w:val="006E5FA3"/>
    <w:rsid w:val="00734F20"/>
    <w:rsid w:val="00737B50"/>
    <w:rsid w:val="00743A04"/>
    <w:rsid w:val="00757C05"/>
    <w:rsid w:val="00767D6A"/>
    <w:rsid w:val="00784DA2"/>
    <w:rsid w:val="00787F92"/>
    <w:rsid w:val="00793332"/>
    <w:rsid w:val="0079568D"/>
    <w:rsid w:val="00797F75"/>
    <w:rsid w:val="007A129C"/>
    <w:rsid w:val="007A41F7"/>
    <w:rsid w:val="007C6B43"/>
    <w:rsid w:val="007D2F37"/>
    <w:rsid w:val="007E2399"/>
    <w:rsid w:val="007F088F"/>
    <w:rsid w:val="007F76AC"/>
    <w:rsid w:val="00805834"/>
    <w:rsid w:val="00823BDC"/>
    <w:rsid w:val="0083144B"/>
    <w:rsid w:val="008352D9"/>
    <w:rsid w:val="0084519F"/>
    <w:rsid w:val="0084582F"/>
    <w:rsid w:val="00857EFB"/>
    <w:rsid w:val="0086215B"/>
    <w:rsid w:val="008626A2"/>
    <w:rsid w:val="00864A7C"/>
    <w:rsid w:val="008A5979"/>
    <w:rsid w:val="008C69B2"/>
    <w:rsid w:val="008D59AC"/>
    <w:rsid w:val="008D5CF3"/>
    <w:rsid w:val="008D60E3"/>
    <w:rsid w:val="008E79F2"/>
    <w:rsid w:val="008F68DC"/>
    <w:rsid w:val="00903D38"/>
    <w:rsid w:val="00911676"/>
    <w:rsid w:val="0092393D"/>
    <w:rsid w:val="0092445C"/>
    <w:rsid w:val="00931A89"/>
    <w:rsid w:val="00935E75"/>
    <w:rsid w:val="00936B77"/>
    <w:rsid w:val="009425BA"/>
    <w:rsid w:val="00943F50"/>
    <w:rsid w:val="00947936"/>
    <w:rsid w:val="0095176D"/>
    <w:rsid w:val="009731E2"/>
    <w:rsid w:val="00973FE3"/>
    <w:rsid w:val="0099492B"/>
    <w:rsid w:val="009A1E35"/>
    <w:rsid w:val="009B14A3"/>
    <w:rsid w:val="009B2D01"/>
    <w:rsid w:val="009C78B5"/>
    <w:rsid w:val="009F49BF"/>
    <w:rsid w:val="009F539B"/>
    <w:rsid w:val="00A0307D"/>
    <w:rsid w:val="00A04A71"/>
    <w:rsid w:val="00A10174"/>
    <w:rsid w:val="00A50579"/>
    <w:rsid w:val="00A536C5"/>
    <w:rsid w:val="00A5672D"/>
    <w:rsid w:val="00A93722"/>
    <w:rsid w:val="00A94D24"/>
    <w:rsid w:val="00A96979"/>
    <w:rsid w:val="00AB0B1F"/>
    <w:rsid w:val="00AB208C"/>
    <w:rsid w:val="00AB601E"/>
    <w:rsid w:val="00AC107A"/>
    <w:rsid w:val="00AC4E4C"/>
    <w:rsid w:val="00AC6065"/>
    <w:rsid w:val="00AD17BD"/>
    <w:rsid w:val="00AD7304"/>
    <w:rsid w:val="00AE08AF"/>
    <w:rsid w:val="00AE5430"/>
    <w:rsid w:val="00AF6718"/>
    <w:rsid w:val="00B06AFD"/>
    <w:rsid w:val="00B071DD"/>
    <w:rsid w:val="00B34003"/>
    <w:rsid w:val="00B50B52"/>
    <w:rsid w:val="00B53168"/>
    <w:rsid w:val="00B606F4"/>
    <w:rsid w:val="00B6179C"/>
    <w:rsid w:val="00B92C65"/>
    <w:rsid w:val="00BB1AC5"/>
    <w:rsid w:val="00BB53FE"/>
    <w:rsid w:val="00BD1E7E"/>
    <w:rsid w:val="00BD5831"/>
    <w:rsid w:val="00BD5AA3"/>
    <w:rsid w:val="00BE15B6"/>
    <w:rsid w:val="00BF0F56"/>
    <w:rsid w:val="00C012C7"/>
    <w:rsid w:val="00C049D3"/>
    <w:rsid w:val="00C31D9F"/>
    <w:rsid w:val="00C320F3"/>
    <w:rsid w:val="00C32E8B"/>
    <w:rsid w:val="00C33E23"/>
    <w:rsid w:val="00C34B59"/>
    <w:rsid w:val="00C35ACE"/>
    <w:rsid w:val="00C37919"/>
    <w:rsid w:val="00C45B51"/>
    <w:rsid w:val="00C70CA5"/>
    <w:rsid w:val="00C738F9"/>
    <w:rsid w:val="00C92A14"/>
    <w:rsid w:val="00CB4C32"/>
    <w:rsid w:val="00CC5346"/>
    <w:rsid w:val="00CD2C5E"/>
    <w:rsid w:val="00CD4C0A"/>
    <w:rsid w:val="00CD65ED"/>
    <w:rsid w:val="00CE4D57"/>
    <w:rsid w:val="00CF2BD7"/>
    <w:rsid w:val="00D028A8"/>
    <w:rsid w:val="00D32C18"/>
    <w:rsid w:val="00D420F1"/>
    <w:rsid w:val="00D44951"/>
    <w:rsid w:val="00D738C0"/>
    <w:rsid w:val="00D743AB"/>
    <w:rsid w:val="00D74E55"/>
    <w:rsid w:val="00D95C5A"/>
    <w:rsid w:val="00DA7991"/>
    <w:rsid w:val="00DB59DE"/>
    <w:rsid w:val="00DC3CD6"/>
    <w:rsid w:val="00DC6C82"/>
    <w:rsid w:val="00DD261B"/>
    <w:rsid w:val="00DD36C6"/>
    <w:rsid w:val="00DE60D9"/>
    <w:rsid w:val="00DF078C"/>
    <w:rsid w:val="00E15754"/>
    <w:rsid w:val="00E32FE6"/>
    <w:rsid w:val="00E45F5B"/>
    <w:rsid w:val="00E65203"/>
    <w:rsid w:val="00E72ECD"/>
    <w:rsid w:val="00E732D3"/>
    <w:rsid w:val="00E97497"/>
    <w:rsid w:val="00EA7F4F"/>
    <w:rsid w:val="00EB2DA3"/>
    <w:rsid w:val="00EB3D4E"/>
    <w:rsid w:val="00F02493"/>
    <w:rsid w:val="00F25886"/>
    <w:rsid w:val="00F4187B"/>
    <w:rsid w:val="00F42612"/>
    <w:rsid w:val="00F465B1"/>
    <w:rsid w:val="00F50686"/>
    <w:rsid w:val="00F50D5D"/>
    <w:rsid w:val="00F61ACB"/>
    <w:rsid w:val="00F62FB1"/>
    <w:rsid w:val="00F77ED3"/>
    <w:rsid w:val="00F8680E"/>
    <w:rsid w:val="00F9470B"/>
    <w:rsid w:val="00FC27BE"/>
    <w:rsid w:val="00FD4AAE"/>
    <w:rsid w:val="00FD7200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5FE20C1-A4D2-4D52-B8EA-74AF7D95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  <w:style w:type="paragraph" w:customStyle="1" w:styleId="10">
    <w:name w:val="Без интервала1"/>
    <w:qFormat/>
    <w:rsid w:val="009731E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3F9D-6614-4646-9C2B-23C06E53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slv-line.den@rambler.r</cp:lastModifiedBy>
  <cp:revision>9</cp:revision>
  <cp:lastPrinted>2023-12-26T10:03:00Z</cp:lastPrinted>
  <dcterms:created xsi:type="dcterms:W3CDTF">2023-12-19T07:32:00Z</dcterms:created>
  <dcterms:modified xsi:type="dcterms:W3CDTF">2023-12-26T10:06:00Z</dcterms:modified>
</cp:coreProperties>
</file>