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D" w:rsidRDefault="0000356D" w:rsidP="0000356D"/>
    <w:p w:rsidR="0000356D" w:rsidRDefault="0000356D" w:rsidP="0000356D">
      <w:pPr>
        <w:keepNext/>
        <w:spacing w:line="360" w:lineRule="auto"/>
        <w:jc w:val="both"/>
        <w:rPr>
          <w:b/>
          <w:sz w:val="26"/>
          <w:szCs w:val="26"/>
          <w:lang w:val="ba-RU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6D" w:rsidRDefault="0000356D" w:rsidP="00003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ПОСТАНОВЛЕНИЕ</w:t>
      </w:r>
    </w:p>
    <w:p w:rsidR="0000356D" w:rsidRDefault="0000356D" w:rsidP="0000356D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«16»  июнь  2021 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</w:t>
      </w:r>
      <w:r w:rsidR="0077149F">
        <w:rPr>
          <w:sz w:val="28"/>
          <w:szCs w:val="28"/>
        </w:rPr>
        <w:t xml:space="preserve">                            № 11</w:t>
      </w:r>
      <w:r>
        <w:rPr>
          <w:sz w:val="28"/>
          <w:szCs w:val="28"/>
        </w:rPr>
        <w:t xml:space="preserve">                    «16»  июня   2021 г.</w:t>
      </w:r>
    </w:p>
    <w:p w:rsidR="0000356D" w:rsidRDefault="0000356D" w:rsidP="0000356D"/>
    <w:p w:rsidR="0000356D" w:rsidRDefault="0000356D" w:rsidP="0000356D">
      <w:pPr>
        <w:jc w:val="center"/>
      </w:pPr>
    </w:p>
    <w:p w:rsidR="0000356D" w:rsidRDefault="0000356D" w:rsidP="0000356D">
      <w:pPr>
        <w:suppressAutoHyphens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О внесений изменений в постановление администрации сельского поселения </w:t>
      </w:r>
      <w:proofErr w:type="spellStart"/>
      <w:r>
        <w:rPr>
          <w:rFonts w:eastAsia="Calibri"/>
          <w:b/>
          <w:sz w:val="28"/>
          <w:szCs w:val="28"/>
        </w:rPr>
        <w:t>Елбулактамакский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 от 10.04.2017  № 05 «Об утверждении порядка размещения сведений о доходах, расходах, об имуществе 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proofErr w:type="spellStart"/>
      <w:r>
        <w:rPr>
          <w:rFonts w:eastAsia="Calibri"/>
          <w:b/>
          <w:sz w:val="28"/>
          <w:szCs w:val="28"/>
        </w:rPr>
        <w:t>Елбулактамакский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sz w:val="28"/>
          <w:szCs w:val="28"/>
        </w:rPr>
        <w:t>Бижбулякский</w:t>
      </w:r>
      <w:proofErr w:type="spellEnd"/>
      <w:r>
        <w:rPr>
          <w:rFonts w:eastAsia="Calibri"/>
          <w:b/>
          <w:sz w:val="28"/>
          <w:szCs w:val="28"/>
        </w:rPr>
        <w:t xml:space="preserve"> район Республики Башкортостан и членов их семей, на официальном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сайте</w:t>
      </w:r>
      <w:proofErr w:type="gramEnd"/>
      <w:r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</w:rPr>
        <w:t>Елбулактамакский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sz w:val="28"/>
          <w:szCs w:val="28"/>
        </w:rPr>
        <w:t>Бижбулякский</w:t>
      </w:r>
      <w:proofErr w:type="spellEnd"/>
      <w:r>
        <w:rPr>
          <w:rFonts w:eastAsia="Calibri"/>
          <w:b/>
          <w:sz w:val="28"/>
          <w:szCs w:val="28"/>
        </w:rPr>
        <w:t xml:space="preserve"> район Республики Башкортостан»</w:t>
      </w:r>
    </w:p>
    <w:p w:rsidR="0000356D" w:rsidRDefault="0000356D" w:rsidP="0000356D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00356D" w:rsidRDefault="0000356D" w:rsidP="0000356D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соответствии со статьей 4 Закона Республики Башкортостан от 23 декабря 2020 года №361-з «О внесении изменений в отдельные законодательные акты Республики Башкортостан в целях противодействия коррупции» и на основании  представления прокуратуры </w:t>
      </w:r>
      <w:proofErr w:type="spellStart"/>
      <w:r>
        <w:rPr>
          <w:rFonts w:eastAsia="Calibri"/>
          <w:sz w:val="28"/>
          <w:szCs w:val="28"/>
        </w:rPr>
        <w:t>Бижбулякского</w:t>
      </w:r>
      <w:proofErr w:type="spellEnd"/>
      <w:r>
        <w:rPr>
          <w:rFonts w:eastAsia="Calibri"/>
          <w:sz w:val="28"/>
          <w:szCs w:val="28"/>
        </w:rPr>
        <w:t xml:space="preserve"> района от 15.06.2021г №2-21-2021 , админис</w:t>
      </w:r>
      <w:r w:rsidR="0077149F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рация сельского поселения </w:t>
      </w:r>
      <w:proofErr w:type="spellStart"/>
      <w:r>
        <w:rPr>
          <w:rFonts w:eastAsia="Calibri"/>
          <w:sz w:val="28"/>
          <w:szCs w:val="28"/>
        </w:rPr>
        <w:t>Елбулактамакский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</w:p>
    <w:p w:rsidR="0000356D" w:rsidRDefault="0000356D" w:rsidP="0000356D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>постановляет:</w:t>
      </w:r>
    </w:p>
    <w:p w:rsidR="0000356D" w:rsidRDefault="0000356D" w:rsidP="0000356D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>
        <w:rPr>
          <w:rFonts w:eastAsia="Calibri"/>
          <w:sz w:val="28"/>
          <w:szCs w:val="28"/>
        </w:rPr>
        <w:t xml:space="preserve">1.Внести в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Елбулактамакский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Бижбулякский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Елбулактамакский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Бижбулякский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опубликования, утвержденного постановлением администрации</w:t>
      </w:r>
      <w:proofErr w:type="gram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Елбулактамакский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Бижбулякский</w:t>
      </w:r>
      <w:proofErr w:type="spellEnd"/>
      <w:r>
        <w:rPr>
          <w:rFonts w:eastAsia="Calibri"/>
          <w:sz w:val="28"/>
          <w:szCs w:val="28"/>
        </w:rPr>
        <w:t xml:space="preserve"> район от 10.04.2017 года №5</w:t>
      </w:r>
    </w:p>
    <w:p w:rsidR="0000356D" w:rsidRDefault="0000356D" w:rsidP="0000356D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1.1 Подпункт «г» пункта 2 Порядка изложить в новой редакции:</w:t>
      </w:r>
    </w:p>
    <w:p w:rsidR="0000356D" w:rsidRDefault="0000356D" w:rsidP="0000356D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</w:t>
      </w:r>
      <w:proofErr w:type="gramStart"/>
      <w:r>
        <w:rPr>
          <w:rFonts w:eastAsia="Calibri"/>
          <w:b/>
          <w:sz w:val="28"/>
          <w:szCs w:val="28"/>
        </w:rPr>
        <w:t xml:space="preserve">г)   </w:t>
      </w:r>
      <w:r>
        <w:rPr>
          <w:sz w:val="28"/>
          <w:szCs w:val="28"/>
        </w:rPr>
        <w:t>лица, замещающие (занимающие), в том числе должности муниципальной службы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rPr>
          <w:sz w:val="28"/>
          <w:szCs w:val="28"/>
        </w:rPr>
        <w:t xml:space="preserve"> уставных (складочных) капиталах организаций), цифровых финансовых активов, цифровой валюты, совершенной им, его супругой (супругом)  и (или) несовершеннолетними   детьми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 года, предшествующего году представления сведений (далее- отчетный период) , если общая сумма таких сделок превышает общий доход данного лица и его супруги (супруга) за три последних года, предшествующих отчетному периоду , и об источниках получения средств, за счет которых совершены эти сделки.</w:t>
      </w:r>
    </w:p>
    <w:p w:rsidR="0000356D" w:rsidRDefault="0000356D" w:rsidP="0000356D">
      <w:pPr>
        <w:jc w:val="both"/>
        <w:rPr>
          <w:sz w:val="28"/>
          <w:szCs w:val="28"/>
        </w:rPr>
      </w:pPr>
    </w:p>
    <w:p w:rsidR="0000356D" w:rsidRDefault="0000356D" w:rsidP="0000356D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2.Контроль за исполнение настоящего решения возложить на управляющего делами администрации </w:t>
      </w:r>
      <w:proofErr w:type="spellStart"/>
      <w:r>
        <w:rPr>
          <w:rFonts w:eastAsia="Calibri"/>
          <w:sz w:val="28"/>
          <w:szCs w:val="28"/>
        </w:rPr>
        <w:t>Галиеву</w:t>
      </w:r>
      <w:proofErr w:type="spellEnd"/>
      <w:r>
        <w:rPr>
          <w:rFonts w:eastAsia="Calibri"/>
          <w:sz w:val="28"/>
          <w:szCs w:val="28"/>
        </w:rPr>
        <w:t xml:space="preserve"> Э.Р. .</w:t>
      </w:r>
    </w:p>
    <w:p w:rsidR="0000356D" w:rsidRDefault="0000356D" w:rsidP="0000356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 и разместить на официальном сайте органов местного самоуправления сельского поселения.</w:t>
      </w:r>
    </w:p>
    <w:p w:rsidR="0000356D" w:rsidRDefault="0000356D" w:rsidP="0000356D">
      <w:pPr>
        <w:suppressAutoHyphens/>
        <w:rPr>
          <w:rFonts w:eastAsia="Calibri"/>
          <w:b/>
          <w:sz w:val="28"/>
          <w:szCs w:val="28"/>
        </w:rPr>
      </w:pPr>
    </w:p>
    <w:p w:rsidR="0000356D" w:rsidRDefault="0000356D" w:rsidP="0000356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Р.Р.Нигметзянов</w:t>
      </w:r>
      <w:proofErr w:type="spellEnd"/>
    </w:p>
    <w:p w:rsidR="00D42677" w:rsidRDefault="00D42677"/>
    <w:sectPr w:rsidR="00D42677" w:rsidSect="00D4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6D"/>
    <w:rsid w:val="0000356D"/>
    <w:rsid w:val="000C48E7"/>
    <w:rsid w:val="0077149F"/>
    <w:rsid w:val="00D42677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2021-07-02T07:18:00Z</cp:lastPrinted>
  <dcterms:created xsi:type="dcterms:W3CDTF">2021-07-02T06:21:00Z</dcterms:created>
  <dcterms:modified xsi:type="dcterms:W3CDTF">2021-07-02T07:25:00Z</dcterms:modified>
</cp:coreProperties>
</file>