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3" w:rsidRDefault="005406D3" w:rsidP="005406D3">
      <w:pPr>
        <w:widowControl w:val="0"/>
        <w:autoSpaceDE w:val="0"/>
        <w:rPr>
          <w:color w:val="000000"/>
        </w:rPr>
      </w:pPr>
    </w:p>
    <w:p w:rsidR="005406D3" w:rsidRDefault="005406D3" w:rsidP="005406D3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D3" w:rsidRDefault="005406D3" w:rsidP="005406D3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                                                       </w:t>
      </w:r>
    </w:p>
    <w:p w:rsidR="005406D3" w:rsidRDefault="005406D3" w:rsidP="005406D3">
      <w:pPr>
        <w:pStyle w:val="Default"/>
        <w:tabs>
          <w:tab w:val="left" w:pos="1155"/>
          <w:tab w:val="center" w:pos="4677"/>
        </w:tabs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  КАРАР                                       № </w:t>
      </w:r>
      <w:r w:rsidR="00C61192">
        <w:rPr>
          <w:b/>
          <w:bCs/>
          <w:color w:val="auto"/>
          <w:sz w:val="26"/>
          <w:szCs w:val="26"/>
        </w:rPr>
        <w:t>04</w:t>
      </w:r>
      <w:r>
        <w:rPr>
          <w:b/>
          <w:bCs/>
          <w:color w:val="auto"/>
          <w:sz w:val="26"/>
          <w:szCs w:val="26"/>
        </w:rPr>
        <w:t xml:space="preserve">                                     ПОСТАНОВЛЕНИЕ         </w:t>
      </w:r>
    </w:p>
    <w:p w:rsidR="005406D3" w:rsidRDefault="00C61192" w:rsidP="005406D3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  29 март </w:t>
      </w:r>
      <w:r w:rsidR="005406D3">
        <w:rPr>
          <w:b/>
          <w:bCs/>
          <w:color w:val="auto"/>
          <w:sz w:val="26"/>
          <w:szCs w:val="26"/>
        </w:rPr>
        <w:t xml:space="preserve"> 2021 </w:t>
      </w:r>
      <w:proofErr w:type="spellStart"/>
      <w:r w:rsidR="005406D3">
        <w:rPr>
          <w:b/>
          <w:bCs/>
          <w:color w:val="auto"/>
          <w:sz w:val="26"/>
          <w:szCs w:val="26"/>
        </w:rPr>
        <w:t>й</w:t>
      </w:r>
      <w:proofErr w:type="spellEnd"/>
      <w:r w:rsidR="005406D3">
        <w:rPr>
          <w:b/>
          <w:bCs/>
          <w:color w:val="auto"/>
          <w:sz w:val="26"/>
          <w:szCs w:val="26"/>
        </w:rPr>
        <w:t xml:space="preserve">.                                                           </w:t>
      </w:r>
      <w:r>
        <w:rPr>
          <w:b/>
          <w:bCs/>
          <w:color w:val="auto"/>
          <w:sz w:val="26"/>
          <w:szCs w:val="26"/>
        </w:rPr>
        <w:t xml:space="preserve">                      29 марта </w:t>
      </w:r>
      <w:r w:rsidR="005406D3">
        <w:rPr>
          <w:b/>
          <w:bCs/>
          <w:color w:val="auto"/>
          <w:sz w:val="26"/>
          <w:szCs w:val="26"/>
        </w:rPr>
        <w:t xml:space="preserve"> 2021 г.</w:t>
      </w:r>
    </w:p>
    <w:p w:rsidR="005406D3" w:rsidRDefault="005406D3" w:rsidP="005406D3">
      <w:pPr>
        <w:widowControl w:val="0"/>
        <w:autoSpaceDE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89"/>
      </w:tblGrid>
      <w:tr w:rsidR="005406D3" w:rsidTr="005406D3">
        <w:tc>
          <w:tcPr>
            <w:tcW w:w="608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406D3" w:rsidRDefault="005406D3">
            <w:pPr>
              <w:jc w:val="both"/>
            </w:pPr>
            <w:r>
              <w:rPr>
                <w:sz w:val="28"/>
                <w:szCs w:val="28"/>
              </w:rPr>
              <w:t xml:space="preserve">Об </w:t>
            </w:r>
            <w:r>
              <w:rPr>
                <w:color w:val="000000"/>
                <w:sz w:val="28"/>
                <w:szCs w:val="28"/>
              </w:rPr>
              <w:t xml:space="preserve">обеспечении условий для развития  массовой физической культуры и  спорта на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Елбулактамакский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Бижбулякский район Республики Башкортостан</w:t>
            </w:r>
          </w:p>
        </w:tc>
      </w:tr>
    </w:tbl>
    <w:p w:rsidR="005406D3" w:rsidRDefault="005406D3" w:rsidP="005406D3">
      <w:pPr>
        <w:pStyle w:val="a3"/>
        <w:spacing w:after="0"/>
      </w:pPr>
    </w:p>
    <w:p w:rsidR="005406D3" w:rsidRDefault="005406D3" w:rsidP="005406D3">
      <w:pPr>
        <w:pStyle w:val="31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14 ч. 1, ч. 3  ст. 14 Федерального закона от 06.10.2003 № 131-ФЗ «Об общих принципах организации местного самоуправления в Российской Федерации», Федерального закона от 04.12.2007    № 329-ФЗ «О физической культуре и спорте в Российской Федерации», </w:t>
      </w:r>
      <w:r>
        <w:rPr>
          <w:rFonts w:eastAsia="Arial"/>
          <w:color w:val="000000"/>
          <w:spacing w:val="-4"/>
          <w:kern w:val="2"/>
          <w:sz w:val="28"/>
          <w:szCs w:val="28"/>
        </w:rPr>
        <w:t xml:space="preserve">администрация  </w:t>
      </w:r>
      <w:proofErr w:type="spellStart"/>
      <w:proofErr w:type="gramStart"/>
      <w:r>
        <w:rPr>
          <w:rFonts w:eastAsia="Arial"/>
          <w:color w:val="000000"/>
          <w:spacing w:val="-4"/>
          <w:kern w:val="2"/>
          <w:sz w:val="28"/>
          <w:szCs w:val="28"/>
        </w:rPr>
        <w:t>п</w:t>
      </w:r>
      <w:proofErr w:type="spellEnd"/>
      <w:proofErr w:type="gramEnd"/>
      <w:r>
        <w:rPr>
          <w:rFonts w:eastAsia="Arial"/>
          <w:color w:val="000000"/>
          <w:spacing w:val="-4"/>
          <w:kern w:val="2"/>
          <w:sz w:val="28"/>
          <w:szCs w:val="28"/>
        </w:rPr>
        <w:t xml:space="preserve"> о с т а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</w:rPr>
        <w:t>н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</w:rPr>
        <w:t xml:space="preserve"> о в л я е т:      </w:t>
      </w:r>
    </w:p>
    <w:p w:rsidR="005406D3" w:rsidRPr="005406D3" w:rsidRDefault="005406D3" w:rsidP="005406D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1. Утвердить  Положение об обеспечении условий для развития  массовой физической культуры и  спорта   </w:t>
      </w:r>
      <w:r>
        <w:rPr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sz w:val="28"/>
          <w:szCs w:val="28"/>
        </w:rPr>
        <w:t xml:space="preserve"> (приложение 1)</w:t>
      </w:r>
    </w:p>
    <w:p w:rsidR="005406D3" w:rsidRDefault="005406D3" w:rsidP="005406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вступает в силу с момента его официального опубликования в  информационном стенде и подлежит размещению на официальном сайте администрации в информационно-телекоммуникационной сети «Интернет» сельского поселения </w:t>
      </w:r>
      <w:proofErr w:type="spellStart"/>
      <w:r>
        <w:rPr>
          <w:sz w:val="28"/>
          <w:szCs w:val="28"/>
        </w:rPr>
        <w:t>Елбулактамакский</w:t>
      </w:r>
      <w:proofErr w:type="spellEnd"/>
      <w:r>
        <w:rPr>
          <w:sz w:val="28"/>
          <w:szCs w:val="28"/>
        </w:rPr>
        <w:t xml:space="preserve"> сельсовет муниципального района Бижбулякский район  Республики Башкортостан. </w:t>
      </w:r>
    </w:p>
    <w:p w:rsidR="005406D3" w:rsidRDefault="005406D3" w:rsidP="005406D3">
      <w:pPr>
        <w:spacing w:line="360" w:lineRule="auto"/>
        <w:jc w:val="both"/>
        <w:rPr>
          <w:sz w:val="28"/>
          <w:szCs w:val="28"/>
        </w:rPr>
      </w:pPr>
    </w:p>
    <w:p w:rsidR="005406D3" w:rsidRPr="005406D3" w:rsidRDefault="005406D3" w:rsidP="005406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</w:t>
      </w:r>
      <w:proofErr w:type="spellStart"/>
      <w:r w:rsidR="00C61192">
        <w:rPr>
          <w:sz w:val="28"/>
          <w:szCs w:val="28"/>
        </w:rPr>
        <w:t>Р.Р.Нигметзянов</w:t>
      </w:r>
      <w:proofErr w:type="spellEnd"/>
    </w:p>
    <w:p w:rsidR="005406D3" w:rsidRDefault="005406D3" w:rsidP="005406D3">
      <w:pPr>
        <w:jc w:val="right"/>
        <w:rPr>
          <w:sz w:val="21"/>
          <w:szCs w:val="21"/>
        </w:rPr>
      </w:pPr>
    </w:p>
    <w:p w:rsidR="005406D3" w:rsidRDefault="005406D3" w:rsidP="005406D3">
      <w:pPr>
        <w:rPr>
          <w:sz w:val="21"/>
          <w:szCs w:val="21"/>
        </w:rPr>
      </w:pPr>
    </w:p>
    <w:p w:rsidR="005406D3" w:rsidRDefault="005406D3" w:rsidP="005406D3">
      <w:pPr>
        <w:jc w:val="right"/>
        <w:rPr>
          <w:sz w:val="21"/>
          <w:szCs w:val="21"/>
        </w:rPr>
      </w:pPr>
    </w:p>
    <w:p w:rsidR="005406D3" w:rsidRDefault="005406D3" w:rsidP="005406D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Приложение 1 </w:t>
      </w:r>
    </w:p>
    <w:p w:rsidR="005406D3" w:rsidRDefault="005406D3" w:rsidP="005406D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 постановлению администрации </w:t>
      </w:r>
    </w:p>
    <w:p w:rsidR="005406D3" w:rsidRDefault="005406D3" w:rsidP="005406D3">
      <w:pPr>
        <w:jc w:val="right"/>
        <w:rPr>
          <w:color w:val="000000"/>
          <w:sz w:val="21"/>
          <w:szCs w:val="21"/>
        </w:rPr>
      </w:pPr>
      <w:proofErr w:type="spellStart"/>
      <w:r>
        <w:rPr>
          <w:sz w:val="21"/>
          <w:szCs w:val="21"/>
        </w:rPr>
        <w:t>Елбулактамакского</w:t>
      </w:r>
      <w:proofErr w:type="spellEnd"/>
      <w:r>
        <w:rPr>
          <w:sz w:val="21"/>
          <w:szCs w:val="21"/>
        </w:rPr>
        <w:t xml:space="preserve"> сельского поселения </w:t>
      </w:r>
    </w:p>
    <w:p w:rsidR="005406D3" w:rsidRDefault="00C61192" w:rsidP="005406D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1"/>
          <w:szCs w:val="21"/>
        </w:rPr>
        <w:t>от 29.03.</w:t>
      </w:r>
      <w:r w:rsidR="005406D3">
        <w:rPr>
          <w:color w:val="000000"/>
          <w:sz w:val="21"/>
          <w:szCs w:val="21"/>
        </w:rPr>
        <w:t xml:space="preserve">2021г. № </w:t>
      </w:r>
      <w:r>
        <w:rPr>
          <w:color w:val="000000"/>
          <w:sz w:val="21"/>
          <w:szCs w:val="21"/>
        </w:rPr>
        <w:t>04</w:t>
      </w:r>
    </w:p>
    <w:p w:rsidR="005406D3" w:rsidRDefault="005406D3" w:rsidP="005406D3">
      <w:pPr>
        <w:rPr>
          <w:color w:val="000000"/>
          <w:sz w:val="28"/>
          <w:szCs w:val="28"/>
        </w:rPr>
      </w:pPr>
    </w:p>
    <w:p w:rsidR="005406D3" w:rsidRDefault="005406D3" w:rsidP="005406D3">
      <w:pPr>
        <w:rPr>
          <w:color w:val="000000"/>
          <w:sz w:val="28"/>
          <w:szCs w:val="28"/>
        </w:rPr>
      </w:pPr>
    </w:p>
    <w:p w:rsidR="005406D3" w:rsidRDefault="005406D3" w:rsidP="005406D3">
      <w:pPr>
        <w:jc w:val="center"/>
        <w:rPr>
          <w:rFonts w:ascii="Arial" w:hAnsi="Arial" w:cs="Arial"/>
          <w:color w:val="007826"/>
        </w:rPr>
      </w:pPr>
      <w:r>
        <w:rPr>
          <w:b/>
          <w:bCs/>
          <w:color w:val="000000"/>
          <w:sz w:val="28"/>
          <w:szCs w:val="28"/>
        </w:rPr>
        <w:t xml:space="preserve">Положение об обеспечении условий для развития </w:t>
      </w:r>
      <w:r>
        <w:rPr>
          <w:b/>
          <w:sz w:val="28"/>
          <w:szCs w:val="28"/>
        </w:rPr>
        <w:t>массовой</w:t>
      </w:r>
      <w:r>
        <w:rPr>
          <w:b/>
          <w:bCs/>
          <w:color w:val="000000"/>
          <w:sz w:val="28"/>
          <w:szCs w:val="28"/>
        </w:rPr>
        <w:t xml:space="preserve"> физической культуры и  спорта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b/>
          <w:color w:val="000000"/>
          <w:sz w:val="28"/>
          <w:szCs w:val="28"/>
        </w:rPr>
        <w:t>Елбулактамакский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5406D3" w:rsidRDefault="005406D3" w:rsidP="005406D3">
      <w:pPr>
        <w:jc w:val="center"/>
        <w:rPr>
          <w:rFonts w:ascii="Arial" w:hAnsi="Arial" w:cs="Arial"/>
          <w:color w:val="007826"/>
        </w:rPr>
      </w:pPr>
    </w:p>
    <w:p w:rsidR="005406D3" w:rsidRDefault="005406D3" w:rsidP="005406D3">
      <w:pPr>
        <w:spacing w:line="315" w:lineRule="atLeast"/>
        <w:jc w:val="both"/>
      </w:pPr>
      <w:r>
        <w:rPr>
          <w:color w:val="2D2D2D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Настоящее Положение разработано на основании Федерального закона 329-ФЗ от 04.12.2007 "О физической культуре и спорте в Российской Федерации" в целях обеспечения условий для развития физической культуры и спорта в сельском поселении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физкультурно-оздоровительных мероприятий и спортивных мероприятий сельского поселения 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Башкортостан.</w:t>
      </w:r>
    </w:p>
    <w:p w:rsidR="005406D3" w:rsidRDefault="005406D3" w:rsidP="005406D3">
      <w:pPr>
        <w:spacing w:line="315" w:lineRule="atLeast"/>
        <w:jc w:val="both"/>
      </w:pP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Физическая культура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0" w:name="P001B1"/>
      <w:bookmarkStart w:id="1" w:name="redstr15"/>
      <w:bookmarkEnd w:id="0"/>
      <w:bookmarkEnd w:id="1"/>
      <w:r>
        <w:rPr>
          <w:color w:val="000000"/>
          <w:sz w:val="28"/>
          <w:szCs w:val="28"/>
        </w:rPr>
        <w:t xml:space="preserve">   </w:t>
      </w:r>
      <w:bookmarkStart w:id="2" w:name="P001C1"/>
      <w:bookmarkStart w:id="3" w:name="redstr16"/>
      <w:bookmarkStart w:id="4" w:name="P001D1"/>
      <w:bookmarkStart w:id="5" w:name="redstr17"/>
      <w:bookmarkEnd w:id="2"/>
      <w:bookmarkEnd w:id="3"/>
      <w:bookmarkEnd w:id="4"/>
      <w:bookmarkEnd w:id="5"/>
      <w:r>
        <w:rPr>
          <w:color w:val="000000"/>
          <w:sz w:val="28"/>
          <w:szCs w:val="28"/>
        </w:rPr>
        <w:t xml:space="preserve"> Иные понятия и термины использованы в Положении в значениях, определенных Федеральным законом от 4 декабря 2007 года N 329-ФЗ "О физической культуре и спорте в Российской Федерации".</w:t>
      </w:r>
    </w:p>
    <w:p w:rsidR="005406D3" w:rsidRDefault="005406D3" w:rsidP="005406D3"/>
    <w:p w:rsidR="005406D3" w:rsidRDefault="005406D3" w:rsidP="005406D3">
      <w:pPr>
        <w:pStyle w:val="a5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Обеспечение условий для развития </w:t>
      </w:r>
      <w:r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и спорта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является правом и обязанностью администрации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406D3" w:rsidRDefault="005406D3" w:rsidP="005406D3">
      <w:pPr>
        <w:pStyle w:val="a5"/>
        <w:spacing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6D3" w:rsidRDefault="005406D3" w:rsidP="005406D3">
      <w:pPr>
        <w:pStyle w:val="a3"/>
        <w:spacing w:after="0" w:line="315" w:lineRule="atLeast"/>
        <w:jc w:val="both"/>
      </w:pPr>
      <w:r>
        <w:rPr>
          <w:color w:val="2D2D2D"/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К физкультурно-оздоровительным и спортивным мероприятиям относятся различные соревнования, игровые и развлекательные физкультурно-оздоровительные и спортивные программы, спартакиады и спортивные игры (комплексные соревнования), чемпионаты, первенства, турниры, матчевые  и товарищеские встречи между командами</w:t>
      </w:r>
    </w:p>
    <w:p w:rsidR="005406D3" w:rsidRDefault="005406D3" w:rsidP="005406D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Основными задачами обеспечения условий для развития физической культуры и массового спорта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являются:</w:t>
      </w:r>
    </w:p>
    <w:p w:rsidR="005406D3" w:rsidRDefault="005406D3" w:rsidP="005406D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обеспечение гражданам поселения возможности заниматься физической культурой и спортом;</w:t>
      </w:r>
    </w:p>
    <w:p w:rsidR="005406D3" w:rsidRDefault="005406D3" w:rsidP="005406D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5406D3" w:rsidRDefault="005406D3" w:rsidP="005406D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улучшение качества физического воспитания населения;</w:t>
      </w:r>
    </w:p>
    <w:p w:rsidR="005406D3" w:rsidRDefault="005406D3" w:rsidP="005406D3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 укрепление материально-технической базы для занятий физической культурой и спортом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включая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работу по осуществлению ремонта спортивных сооружений, благоустройство парковых зон и зон отдыха)</w:t>
      </w:r>
    </w:p>
    <w:p w:rsidR="005406D3" w:rsidRDefault="005406D3" w:rsidP="005406D3">
      <w:pPr>
        <w:pStyle w:val="a5"/>
        <w:jc w:val="both"/>
      </w:pPr>
    </w:p>
    <w:p w:rsidR="005406D3" w:rsidRDefault="005406D3" w:rsidP="005406D3">
      <w:pPr>
        <w:pStyle w:val="a5"/>
        <w:jc w:val="both"/>
        <w:rPr>
          <w:rFonts w:ascii="Arial" w:hAnsi="Arial" w:cs="Arial"/>
          <w:color w:val="007826"/>
          <w:sz w:val="24"/>
          <w:szCs w:val="24"/>
        </w:rPr>
      </w:pPr>
    </w:p>
    <w:p w:rsidR="005406D3" w:rsidRDefault="005406D3" w:rsidP="005406D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Направлениями развития физической культуры и спорта на территории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Елбулактамакский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являются:</w:t>
      </w:r>
    </w:p>
    <w:p w:rsidR="005406D3" w:rsidRDefault="005406D3" w:rsidP="005406D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 развитие физической культуры и спорта в организациях;</w:t>
      </w:r>
    </w:p>
    <w:p w:rsidR="005406D3" w:rsidRDefault="005406D3" w:rsidP="005406D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  развитие физической культуры и спорта в физкультурно-спортивных объединениях по месту жительства;</w:t>
      </w:r>
    </w:p>
    <w:p w:rsidR="005406D3" w:rsidRDefault="005406D3" w:rsidP="005406D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  развитие физической культуры и спорта среди молодежи и взрослого населения;</w:t>
      </w:r>
    </w:p>
    <w:p w:rsidR="005406D3" w:rsidRDefault="005406D3" w:rsidP="005406D3">
      <w:pPr>
        <w:pStyle w:val="a5"/>
        <w:jc w:val="both"/>
        <w:rPr>
          <w:rFonts w:ascii="Arial" w:hAnsi="Arial" w:cs="Arial"/>
          <w:color w:val="00782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  развитие спорта высших достижений</w:t>
      </w:r>
    </w:p>
    <w:p w:rsidR="005406D3" w:rsidRDefault="005406D3" w:rsidP="005406D3">
      <w:pPr>
        <w:pStyle w:val="a3"/>
        <w:spacing w:after="0" w:line="315" w:lineRule="atLeast"/>
        <w:rPr>
          <w:color w:val="000000"/>
        </w:rPr>
      </w:pP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</w:rPr>
      </w:pPr>
      <w:bookmarkStart w:id="6" w:name="P0025"/>
      <w:bookmarkStart w:id="7" w:name="redstr25"/>
      <w:bookmarkEnd w:id="6"/>
      <w:bookmarkEnd w:id="7"/>
      <w:r>
        <w:rPr>
          <w:color w:val="000000"/>
          <w:sz w:val="28"/>
          <w:szCs w:val="28"/>
        </w:rPr>
        <w:t xml:space="preserve">7.  В целях обеспечения условий для развития физической культуры и спорта в сельском поселении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 и обеспечения безопасного и качественного проведения мероприятий, администрация взаимодействует с органами внутренних дел, учреждениями здравоохранения, торговли, связи,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средств массовой информации, различными общественными формированиями.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</w:rPr>
      </w:pP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8" w:name="P0026"/>
      <w:bookmarkStart w:id="9" w:name="redstr26"/>
      <w:bookmarkEnd w:id="8"/>
      <w:bookmarkEnd w:id="9"/>
      <w:r>
        <w:rPr>
          <w:color w:val="000000"/>
          <w:sz w:val="28"/>
          <w:szCs w:val="28"/>
        </w:rPr>
        <w:t>8. Мероприятия проводятся на спортивных сооружениях и площадках, клубах, домах культуры при строгом соблюдении всеми участвующими в их проведении организациями действующих норм и правил эксплуатации сооружений, инженерных систем, спортивно-технического оборудования и инвентаря, а также соответствующих инструкций и других нормативно-правовых актов.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</w:rPr>
      </w:pPr>
      <w:bookmarkStart w:id="10" w:name="P0027"/>
      <w:bookmarkStart w:id="11" w:name="redstr27"/>
      <w:bookmarkEnd w:id="10"/>
      <w:bookmarkEnd w:id="11"/>
      <w:r>
        <w:rPr>
          <w:color w:val="000000"/>
          <w:sz w:val="28"/>
          <w:szCs w:val="28"/>
        </w:rPr>
        <w:t xml:space="preserve">       Запрещается проведение мероприятий на площадках, не отвечающих требованиям безопасности.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</w:rPr>
      </w:pPr>
    </w:p>
    <w:p w:rsidR="005406D3" w:rsidRDefault="005406D3" w:rsidP="005406D3">
      <w:pPr>
        <w:jc w:val="both"/>
        <w:rPr>
          <w:color w:val="000000"/>
        </w:rPr>
      </w:pPr>
      <w:bookmarkStart w:id="12" w:name="P0028"/>
      <w:bookmarkStart w:id="13" w:name="redstr28"/>
      <w:bookmarkEnd w:id="12"/>
      <w:bookmarkEnd w:id="13"/>
      <w:proofErr w:type="gramStart"/>
      <w:r>
        <w:rPr>
          <w:color w:val="000000"/>
          <w:sz w:val="28"/>
          <w:szCs w:val="28"/>
        </w:rPr>
        <w:t>9.Организация и проведения мероприятий осуществляется в соответствии с Федеральным законом от 6.10.2003 года N 131-ФЗ "Об общих принципах организации местного самоуправления в Российской Федерации", Федеральным законом от 4 декабря 2007 года N 329-ФЗ "О физической культуре и спорте в Российской Федерации", Уставом сельского поселения, данным Положением, иными муниципальными нормативно-правовыми актами сельского поселения</w:t>
      </w:r>
      <w:bookmarkStart w:id="14" w:name="P0029"/>
      <w:bookmarkStart w:id="15" w:name="redstr29"/>
      <w:bookmarkEnd w:id="14"/>
      <w:bookmarkEnd w:id="15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 по данному вопросу. </w:t>
      </w:r>
      <w:proofErr w:type="gramEnd"/>
    </w:p>
    <w:p w:rsidR="005406D3" w:rsidRDefault="005406D3" w:rsidP="005406D3">
      <w:pPr>
        <w:rPr>
          <w:color w:val="000000"/>
        </w:rPr>
      </w:pP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 В целях исполнения вопросов местного значения по обеспечению условий для развития на территориях муниципальных образований </w:t>
      </w:r>
      <w:r>
        <w:rPr>
          <w:color w:val="000000"/>
          <w:sz w:val="28"/>
          <w:szCs w:val="28"/>
        </w:rPr>
        <w:lastRenderedPageBreak/>
        <w:t>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 относятся: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16" w:name="P002A"/>
      <w:bookmarkStart w:id="17" w:name="redstr30"/>
      <w:bookmarkEnd w:id="16"/>
      <w:bookmarkEnd w:id="17"/>
      <w:r>
        <w:rPr>
          <w:color w:val="000000"/>
          <w:sz w:val="28"/>
          <w:szCs w:val="28"/>
        </w:rPr>
        <w:t xml:space="preserve">1) определение основных задач и направлений развития физической культуры и спорта с учетом местных условий и возможностей, принятие и реализация программ развития физической культуры и спорта в  сельском поселении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18" w:name="P002B"/>
      <w:bookmarkStart w:id="19" w:name="redstr31"/>
      <w:bookmarkEnd w:id="18"/>
      <w:bookmarkEnd w:id="19"/>
      <w:r>
        <w:rPr>
          <w:color w:val="000000"/>
          <w:sz w:val="28"/>
          <w:szCs w:val="28"/>
        </w:rPr>
        <w:t xml:space="preserve">2) популяризация физической культуры и спорта среди различных групп населения сельского поселения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20" w:name="P002C"/>
      <w:bookmarkStart w:id="21" w:name="redstr32"/>
      <w:bookmarkEnd w:id="20"/>
      <w:bookmarkEnd w:id="21"/>
      <w:r>
        <w:rPr>
          <w:color w:val="000000"/>
          <w:sz w:val="28"/>
          <w:szCs w:val="28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физкультурно-оздоровительной и спортивной работы по месту жительства граждан;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22" w:name="P002D"/>
      <w:bookmarkStart w:id="23" w:name="redstr33"/>
      <w:bookmarkEnd w:id="22"/>
      <w:bookmarkEnd w:id="23"/>
      <w:r>
        <w:rPr>
          <w:color w:val="000000"/>
          <w:sz w:val="28"/>
          <w:szCs w:val="28"/>
        </w:rPr>
        <w:t xml:space="preserve">4) утверждение и реализация календарных планов физкультурных мероприятий и спортивных мероприятий сельского поселения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24" w:name="P002E"/>
      <w:bookmarkStart w:id="25" w:name="redstr34"/>
      <w:bookmarkEnd w:id="24"/>
      <w:bookmarkEnd w:id="25"/>
      <w:r>
        <w:rPr>
          <w:color w:val="000000"/>
          <w:sz w:val="28"/>
          <w:szCs w:val="28"/>
        </w:rPr>
        <w:t xml:space="preserve">5) организация медицинского обеспечения официальных физкультурных мероприятий и спортивных мероприятий  сельского поселения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26" w:name="P002F"/>
      <w:bookmarkStart w:id="27" w:name="redstr35"/>
      <w:bookmarkEnd w:id="26"/>
      <w:bookmarkEnd w:id="27"/>
      <w:r>
        <w:rPr>
          <w:color w:val="000000"/>
          <w:sz w:val="28"/>
          <w:szCs w:val="28"/>
        </w:rPr>
        <w:t>6) обеспечение общественного порядка и общественной безопасности при проведении на территории сельского поселения официальных физкультурных мероприятий и спортивных мероприятий;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28" w:name="P0030"/>
      <w:bookmarkStart w:id="29" w:name="redstr36"/>
      <w:bookmarkEnd w:id="28"/>
      <w:bookmarkEnd w:id="29"/>
      <w:r>
        <w:rPr>
          <w:color w:val="000000"/>
          <w:sz w:val="28"/>
          <w:szCs w:val="28"/>
        </w:rPr>
        <w:t xml:space="preserve">7) участие в организации и проведении региональных, районных, межмуниципальных, поселенческих спортивных соревнований и учебно-тренировочных мероприятий, проводимых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bookmarkStart w:id="30" w:name="P0031"/>
      <w:bookmarkStart w:id="31" w:name="redstr37"/>
      <w:bookmarkEnd w:id="30"/>
      <w:bookmarkEnd w:id="31"/>
      <w:r>
        <w:rPr>
          <w:color w:val="000000"/>
          <w:sz w:val="28"/>
          <w:szCs w:val="28"/>
        </w:rPr>
        <w:t xml:space="preserve">8) оказание содействия субъектам физической культуры и спорта, осуществляющим свою деятельность на территории сельского поселения 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сельсовет;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</w:rPr>
      </w:pPr>
      <w:bookmarkStart w:id="32" w:name="P0032"/>
      <w:bookmarkStart w:id="33" w:name="redstr38"/>
      <w:bookmarkEnd w:id="32"/>
      <w:bookmarkEnd w:id="33"/>
      <w:r>
        <w:rPr>
          <w:color w:val="000000"/>
          <w:sz w:val="28"/>
          <w:szCs w:val="28"/>
        </w:rPr>
        <w:t>9)   осуществление иных установленных законодательством полномочий по данному вопросу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Организаторы мероприятий при их проведении руководствуются требованиями по обеспечению безопасности участников и зрителей.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12.  Проведение мероприятий при необходимости согласовывается в уведомительном порядке с</w:t>
      </w:r>
      <w:bookmarkStart w:id="34" w:name="P003F"/>
      <w:bookmarkStart w:id="35" w:name="redstr51"/>
      <w:bookmarkEnd w:id="34"/>
      <w:bookmarkEnd w:id="35"/>
      <w:r>
        <w:rPr>
          <w:color w:val="000000"/>
          <w:sz w:val="28"/>
          <w:szCs w:val="28"/>
        </w:rPr>
        <w:t xml:space="preserve"> управлением внутренних дел</w:t>
      </w:r>
      <w:bookmarkStart w:id="36" w:name="P0040"/>
      <w:bookmarkStart w:id="37" w:name="redstr52"/>
      <w:bookmarkEnd w:id="36"/>
      <w:bookmarkEnd w:id="37"/>
      <w:r>
        <w:rPr>
          <w:color w:val="000000"/>
          <w:sz w:val="28"/>
          <w:szCs w:val="28"/>
        </w:rPr>
        <w:t>, ОГИБДД</w:t>
      </w:r>
      <w:bookmarkStart w:id="38" w:name="P0041"/>
      <w:bookmarkStart w:id="39" w:name="redstr53"/>
      <w:bookmarkEnd w:id="38"/>
      <w:bookmarkEnd w:id="39"/>
      <w:r>
        <w:rPr>
          <w:color w:val="000000"/>
          <w:sz w:val="28"/>
          <w:szCs w:val="28"/>
        </w:rPr>
        <w:t>, Государственной противопожарной службой</w:t>
      </w:r>
      <w:bookmarkStart w:id="40" w:name="P0042"/>
      <w:bookmarkStart w:id="41" w:name="redstr54"/>
      <w:bookmarkEnd w:id="40"/>
      <w:bookmarkEnd w:id="41"/>
      <w:r>
        <w:rPr>
          <w:color w:val="000000"/>
          <w:sz w:val="28"/>
          <w:szCs w:val="28"/>
        </w:rPr>
        <w:t>, службой санитарно-эпидемиологического надзора</w:t>
      </w:r>
      <w:bookmarkStart w:id="42" w:name="P0043"/>
      <w:bookmarkStart w:id="43" w:name="redstr55"/>
      <w:bookmarkEnd w:id="42"/>
      <w:bookmarkEnd w:id="43"/>
      <w:r>
        <w:rPr>
          <w:color w:val="000000"/>
          <w:sz w:val="28"/>
          <w:szCs w:val="28"/>
        </w:rPr>
        <w:t>, службой МЧС.</w:t>
      </w:r>
    </w:p>
    <w:p w:rsidR="005406D3" w:rsidRDefault="005406D3" w:rsidP="005406D3">
      <w:pPr>
        <w:pStyle w:val="a3"/>
        <w:spacing w:after="0" w:line="315" w:lineRule="atLeast"/>
        <w:jc w:val="both"/>
        <w:rPr>
          <w:color w:val="000000"/>
        </w:rPr>
      </w:pPr>
      <w:r>
        <w:rPr>
          <w:color w:val="000000"/>
          <w:sz w:val="28"/>
          <w:szCs w:val="28"/>
        </w:rPr>
        <w:t>13.   Организаторы обязаны задействовать необходимое количество обслуживающего персонала и технических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обеспечения безопасного проведения мероприятий и обеспечения уборки места проведения мероприятий после их окончания.</w:t>
      </w:r>
    </w:p>
    <w:p w:rsidR="00AF0FC4" w:rsidRPr="005406D3" w:rsidRDefault="005406D3" w:rsidP="005406D3">
      <w:pPr>
        <w:pStyle w:val="a3"/>
        <w:spacing w:after="0" w:line="315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14.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Положения осуществляет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Республики Башкортостан.</w:t>
      </w:r>
    </w:p>
    <w:sectPr w:rsidR="00AF0FC4" w:rsidRPr="005406D3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D3"/>
    <w:rsid w:val="005406D3"/>
    <w:rsid w:val="00552527"/>
    <w:rsid w:val="00AF0FC4"/>
    <w:rsid w:val="00C61192"/>
    <w:rsid w:val="00E50412"/>
    <w:rsid w:val="00F265D6"/>
    <w:rsid w:val="00F6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D3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06D3"/>
    <w:pPr>
      <w:spacing w:after="120"/>
    </w:pPr>
  </w:style>
  <w:style w:type="character" w:customStyle="1" w:styleId="a4">
    <w:name w:val="Основной текст Знак"/>
    <w:basedOn w:val="a0"/>
    <w:link w:val="a3"/>
    <w:rsid w:val="005406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406D3"/>
    <w:pPr>
      <w:suppressAutoHyphens/>
      <w:spacing w:after="0" w:line="240" w:lineRule="auto"/>
      <w:ind w:firstLine="0"/>
    </w:pPr>
    <w:rPr>
      <w:rFonts w:ascii="Calibri" w:eastAsia="Arial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5406D3"/>
    <w:pPr>
      <w:spacing w:after="120"/>
      <w:ind w:left="283"/>
    </w:pPr>
    <w:rPr>
      <w:sz w:val="16"/>
      <w:szCs w:val="16"/>
    </w:rPr>
  </w:style>
  <w:style w:type="paragraph" w:customStyle="1" w:styleId="1">
    <w:name w:val="Обычный (веб)1"/>
    <w:basedOn w:val="a"/>
    <w:rsid w:val="005406D3"/>
    <w:pPr>
      <w:spacing w:before="240" w:after="240"/>
      <w:ind w:left="480" w:right="240"/>
    </w:pPr>
    <w:rPr>
      <w:rFonts w:ascii="Verdana" w:hAnsi="Verdana" w:cs="Verdana"/>
      <w:color w:val="000000"/>
      <w:sz w:val="16"/>
      <w:szCs w:val="16"/>
    </w:rPr>
  </w:style>
  <w:style w:type="paragraph" w:customStyle="1" w:styleId="Default">
    <w:name w:val="Default"/>
    <w:rsid w:val="005406D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0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D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1256</Words>
  <Characters>7164</Characters>
  <Application>Microsoft Office Word</Application>
  <DocSecurity>0</DocSecurity>
  <Lines>59</Lines>
  <Paragraphs>16</Paragraphs>
  <ScaleCrop>false</ScaleCrop>
  <Company>Grizli777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6</cp:revision>
  <cp:lastPrinted>2021-03-23T06:49:00Z</cp:lastPrinted>
  <dcterms:created xsi:type="dcterms:W3CDTF">2021-03-23T06:07:00Z</dcterms:created>
  <dcterms:modified xsi:type="dcterms:W3CDTF">2021-04-02T05:14:00Z</dcterms:modified>
</cp:coreProperties>
</file>