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4012A2" w:rsidRDefault="001E23A2" w:rsidP="00041FA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1FA4" w:rsidRPr="004012A2" w:rsidRDefault="00041FA4" w:rsidP="00041FA4">
      <w:pPr>
        <w:pStyle w:val="af"/>
        <w:tabs>
          <w:tab w:val="left" w:pos="324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041FA4" w:rsidTr="005224B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Баш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>ортостан Республика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һ</w:t>
            </w:r>
            <w:r w:rsidRPr="00041FA4">
              <w:rPr>
                <w:rStyle w:val="af2"/>
                <w:sz w:val="16"/>
                <w:szCs w:val="16"/>
              </w:rPr>
              <w:t>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Бишб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ү</w:t>
            </w:r>
            <w:r w:rsidRPr="00041FA4">
              <w:rPr>
                <w:rStyle w:val="af2"/>
                <w:sz w:val="16"/>
                <w:szCs w:val="16"/>
              </w:rPr>
              <w:t>л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к районы муниципаль районы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 xml:space="preserve"> Йылбола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>тама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 xml:space="preserve"> ауыл советы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ауыл  бил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м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әһ</w:t>
            </w:r>
            <w:r w:rsidRPr="00041FA4">
              <w:rPr>
                <w:rStyle w:val="af2"/>
                <w:sz w:val="16"/>
                <w:szCs w:val="16"/>
              </w:rPr>
              <w:t>е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СОВЕТЫ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 xml:space="preserve">  452056, БР, Бишб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ү</w:t>
            </w:r>
            <w:r w:rsidRPr="00041FA4">
              <w:rPr>
                <w:rStyle w:val="af2"/>
                <w:sz w:val="16"/>
                <w:szCs w:val="16"/>
              </w:rPr>
              <w:t>л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к районы,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 xml:space="preserve"> Йылбола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>тама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 xml:space="preserve">  ауылы, 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Ү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ҙ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к  урамы, 1а  8(347)4325434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6" o:title=""/>
                </v:shape>
                <o:OLEObject Type="Embed" ProgID="Word.Picture.8" ShapeID="_x0000_i1025" DrawAspect="Content" ObjectID="_1660370063" r:id="rId7"/>
              </w:objec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Республика Башкортостан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муниципальный район Бижбулякский район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СОВЕТ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сельского поселения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Елбулактамакский сельсовет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452056, РБ, Бижбулякский район, село  Елбулактамак,  улица Центральная, 1а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8(347) 4325434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</w:p>
        </w:tc>
      </w:tr>
    </w:tbl>
    <w:p w:rsidR="00041FA4" w:rsidRDefault="00041FA4" w:rsidP="00041F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ba-RU"/>
        </w:rPr>
      </w:pPr>
    </w:p>
    <w:p w:rsidR="00041FA4" w:rsidRDefault="00041FA4" w:rsidP="0019253F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6"/>
          <w:szCs w:val="26"/>
          <w:lang w:val="ba-RU"/>
        </w:rPr>
      </w:pPr>
    </w:p>
    <w:p w:rsidR="00041FA4" w:rsidRPr="00C231D0" w:rsidRDefault="00041FA4" w:rsidP="00226FDA">
      <w:pPr>
        <w:spacing w:after="0" w:line="240" w:lineRule="auto"/>
        <w:jc w:val="center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1E23A2" w:rsidRPr="004012A2" w:rsidRDefault="001E23A2" w:rsidP="00226FD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226FD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Елбулактамакский сельсовет</w:t>
      </w: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FA4" w:rsidRDefault="00041FA4" w:rsidP="00041FA4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FA4" w:rsidRDefault="00041FA4" w:rsidP="00041FA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Елбулактамакский сельсовет муниципального района Бижбулякский район Республики Башкортостан </w:t>
      </w:r>
    </w:p>
    <w:p w:rsidR="00041FA4" w:rsidRDefault="00041FA4" w:rsidP="00041FA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041FA4" w:rsidP="00041FA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E23A2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041FA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1FA4">
        <w:rPr>
          <w:rFonts w:ascii="Times New Roman" w:hAnsi="Times New Roman" w:cs="Times New Roman"/>
          <w:sz w:val="28"/>
          <w:szCs w:val="28"/>
        </w:rPr>
        <w:t>Елбулактамакский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041FA4">
        <w:rPr>
          <w:rFonts w:ascii="Times New Roman" w:hAnsi="Times New Roman" w:cs="Times New Roman"/>
          <w:sz w:val="28"/>
          <w:szCs w:val="28"/>
        </w:rPr>
        <w:t>ципального района 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1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041FA4">
        <w:rPr>
          <w:rFonts w:ascii="Times New Roman" w:hAnsi="Times New Roman" w:cs="Times New Roman"/>
          <w:sz w:val="28"/>
          <w:szCs w:val="28"/>
        </w:rPr>
        <w:t xml:space="preserve"> сельского поселения Елбулактамакский сельсовет муниципального района Бижбулякский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041FA4">
        <w:rPr>
          <w:rFonts w:ascii="Times New Roman" w:hAnsi="Times New Roman" w:cs="Times New Roman"/>
          <w:sz w:val="28"/>
          <w:szCs w:val="28"/>
        </w:rPr>
        <w:t>поселения Елбулактамакский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041FA4">
        <w:rPr>
          <w:rFonts w:ascii="Times New Roman" w:hAnsi="Times New Roman" w:cs="Times New Roman"/>
          <w:sz w:val="28"/>
          <w:szCs w:val="28"/>
        </w:rPr>
        <w:t xml:space="preserve">пального района Бижбулякский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041FA4">
        <w:rPr>
          <w:rFonts w:ascii="Times New Roman" w:hAnsi="Times New Roman" w:cs="Times New Roman"/>
          <w:sz w:val="28"/>
          <w:szCs w:val="28"/>
        </w:rPr>
        <w:tab/>
      </w:r>
      <w:r w:rsidR="00041FA4">
        <w:rPr>
          <w:rFonts w:ascii="Times New Roman" w:hAnsi="Times New Roman" w:cs="Times New Roman"/>
          <w:sz w:val="28"/>
          <w:szCs w:val="28"/>
        </w:rPr>
        <w:tab/>
        <w:t xml:space="preserve">        А.А.Валиахметов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Default="0019253F" w:rsidP="0019253F">
      <w:pPr>
        <w:pStyle w:val="a3"/>
        <w:rPr>
          <w:rFonts w:ascii="Times New Roman" w:hAnsi="Times New Roman" w:cs="Times New Roman"/>
        </w:rPr>
      </w:pPr>
      <w:r w:rsidRPr="0019253F">
        <w:rPr>
          <w:rFonts w:ascii="Times New Roman" w:hAnsi="Times New Roman" w:cs="Times New Roman"/>
        </w:rPr>
        <w:t>с.Елбулактамак</w:t>
      </w:r>
    </w:p>
    <w:p w:rsidR="0019253F" w:rsidRPr="0019253F" w:rsidRDefault="0019253F" w:rsidP="0019253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53F">
        <w:rPr>
          <w:rFonts w:ascii="Times New Roman" w:hAnsi="Times New Roman" w:cs="Times New Roman"/>
          <w:sz w:val="28"/>
          <w:szCs w:val="28"/>
        </w:rPr>
        <w:t>05 августа 2020 года</w:t>
      </w:r>
    </w:p>
    <w:p w:rsidR="0019253F" w:rsidRPr="0019253F" w:rsidRDefault="0019253F" w:rsidP="0019253F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53F">
        <w:rPr>
          <w:rFonts w:ascii="Times New Roman" w:hAnsi="Times New Roman" w:cs="Times New Roman"/>
          <w:sz w:val="28"/>
          <w:szCs w:val="28"/>
        </w:rPr>
        <w:t>№ 37/08-28</w:t>
      </w:r>
    </w:p>
    <w:sectPr w:rsidR="0019253F" w:rsidRPr="0019253F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D7" w:rsidRDefault="00AF35D7" w:rsidP="0098109C">
      <w:pPr>
        <w:spacing w:after="0" w:line="240" w:lineRule="auto"/>
      </w:pPr>
      <w:r>
        <w:separator/>
      </w:r>
    </w:p>
  </w:endnote>
  <w:endnote w:type="continuationSeparator" w:id="1">
    <w:p w:rsidR="00AF35D7" w:rsidRDefault="00AF35D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D7" w:rsidRDefault="00AF35D7" w:rsidP="0098109C">
      <w:pPr>
        <w:spacing w:after="0" w:line="240" w:lineRule="auto"/>
      </w:pPr>
      <w:r>
        <w:separator/>
      </w:r>
    </w:p>
  </w:footnote>
  <w:footnote w:type="continuationSeparator" w:id="1">
    <w:p w:rsidR="00AF35D7" w:rsidRDefault="00AF35D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5917F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5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917F1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1FA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9253F"/>
    <w:rsid w:val="001A0B35"/>
    <w:rsid w:val="001A2A34"/>
    <w:rsid w:val="001D1618"/>
    <w:rsid w:val="001E23A2"/>
    <w:rsid w:val="00226FDA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917F1"/>
    <w:rsid w:val="005C1D30"/>
    <w:rsid w:val="005D57A1"/>
    <w:rsid w:val="005E5C46"/>
    <w:rsid w:val="006064E0"/>
    <w:rsid w:val="006153E3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5219C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F35D7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E7E8E"/>
    <w:rsid w:val="00DF0748"/>
    <w:rsid w:val="00E33093"/>
    <w:rsid w:val="00E33223"/>
    <w:rsid w:val="00E94258"/>
    <w:rsid w:val="00EA5FD7"/>
    <w:rsid w:val="00EF0F6C"/>
    <w:rsid w:val="00F07E75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E7E8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E7E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DE7E8E"/>
    <w:pPr>
      <w:spacing w:after="140" w:line="288" w:lineRule="auto"/>
    </w:pPr>
  </w:style>
  <w:style w:type="paragraph" w:styleId="a6">
    <w:name w:val="List"/>
    <w:basedOn w:val="a4"/>
    <w:rsid w:val="00DE7E8E"/>
    <w:rPr>
      <w:rFonts w:cs="Mangal"/>
    </w:rPr>
  </w:style>
  <w:style w:type="paragraph" w:styleId="a7">
    <w:name w:val="caption"/>
    <w:basedOn w:val="a"/>
    <w:qFormat/>
    <w:rsid w:val="00DE7E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E7E8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link w:val="af0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0">
    <w:name w:val="Без интервала Знак"/>
    <w:link w:val="af"/>
    <w:uiPriority w:val="1"/>
    <w:locked/>
    <w:rsid w:val="00041FA4"/>
    <w:rPr>
      <w:sz w:val="22"/>
    </w:rPr>
  </w:style>
  <w:style w:type="character" w:styleId="af2">
    <w:name w:val="Strong"/>
    <w:basedOn w:val="a0"/>
    <w:qFormat/>
    <w:rsid w:val="00041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elbulaktamak</cp:lastModifiedBy>
  <cp:revision>12</cp:revision>
  <cp:lastPrinted>2020-08-31T04:07:00Z</cp:lastPrinted>
  <dcterms:created xsi:type="dcterms:W3CDTF">2020-04-23T07:04:00Z</dcterms:created>
  <dcterms:modified xsi:type="dcterms:W3CDTF">2020-08-31T04:07:00Z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